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141" w:type="dxa"/>
        <w:tblInd w:w="-714" w:type="dxa"/>
        <w:tblLook w:val="04A0" w:firstRow="1" w:lastRow="0" w:firstColumn="1" w:lastColumn="0" w:noHBand="0" w:noVBand="1"/>
      </w:tblPr>
      <w:tblGrid>
        <w:gridCol w:w="2810"/>
        <w:gridCol w:w="2750"/>
        <w:gridCol w:w="1290"/>
        <w:gridCol w:w="1922"/>
        <w:gridCol w:w="3251"/>
        <w:gridCol w:w="3118"/>
      </w:tblGrid>
      <w:tr w:rsidR="00B652A2" w:rsidRPr="00790C1A" w14:paraId="46CA6E24" w14:textId="77777777" w:rsidTr="00A65582">
        <w:trPr>
          <w:trHeight w:val="880"/>
        </w:trPr>
        <w:tc>
          <w:tcPr>
            <w:tcW w:w="5560" w:type="dxa"/>
            <w:gridSpan w:val="2"/>
            <w:vMerge w:val="restart"/>
            <w:vAlign w:val="center"/>
          </w:tcPr>
          <w:p w14:paraId="41E92307" w14:textId="51F8C29B" w:rsidR="000400CE" w:rsidRPr="00790C1A" w:rsidRDefault="00835ED9" w:rsidP="00A97D8A">
            <w:pPr>
              <w:pStyle w:val="Heading2"/>
              <w:jc w:val="center"/>
              <w:rPr>
                <w:rFonts w:ascii="Twinkl SemiBold" w:hAnsi="Twinkl SemiBold"/>
                <w:sz w:val="14"/>
                <w:szCs w:val="14"/>
              </w:rPr>
            </w:pPr>
            <w:r w:rsidRPr="00790C1A">
              <w:rPr>
                <w:rFonts w:ascii="Twinkl SemiBold" w:hAnsi="Twinkl SemiBold"/>
                <w:noProof/>
                <w:sz w:val="32"/>
                <w:szCs w:val="32"/>
              </w:rPr>
              <w:drawing>
                <wp:anchor distT="0" distB="0" distL="114300" distR="114300" simplePos="0" relativeHeight="251653120" behindDoc="0" locked="0" layoutInCell="1" allowOverlap="1" wp14:anchorId="72A6D9CE" wp14:editId="4E907A13">
                  <wp:simplePos x="0" y="0"/>
                  <wp:positionH relativeFrom="margin">
                    <wp:posOffset>15875</wp:posOffset>
                  </wp:positionH>
                  <wp:positionV relativeFrom="paragraph">
                    <wp:posOffset>-128905</wp:posOffset>
                  </wp:positionV>
                  <wp:extent cx="750570" cy="758190"/>
                  <wp:effectExtent l="0" t="0" r="0" b="3810"/>
                  <wp:wrapSquare wrapText="bothSides"/>
                  <wp:docPr id="2" name="Picture 2" descr="A logo of a tree with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tree with green leave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581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5D8E7E" w14:textId="77777777" w:rsidR="00790C1A" w:rsidRDefault="00790C1A" w:rsidP="00A97D8A">
            <w:pPr>
              <w:jc w:val="center"/>
              <w:rPr>
                <w:rFonts w:ascii="Twinkl SemiBold" w:hAnsi="Twinkl SemiBold" w:cs="Tahoma"/>
                <w:b/>
                <w:bCs/>
                <w:sz w:val="32"/>
                <w:szCs w:val="32"/>
              </w:rPr>
            </w:pPr>
            <w:r>
              <w:rPr>
                <w:rFonts w:ascii="Twinkl SemiBold" w:hAnsi="Twinkl SemiBold" w:cs="Tahoma"/>
                <w:b/>
                <w:bCs/>
                <w:sz w:val="32"/>
                <w:szCs w:val="32"/>
              </w:rPr>
              <w:t>Kingfishers</w:t>
            </w:r>
            <w:r w:rsidR="00B468A3" w:rsidRPr="00790C1A">
              <w:rPr>
                <w:rFonts w:ascii="Twinkl SemiBold" w:hAnsi="Twinkl SemiBold" w:cs="Tahoma"/>
                <w:b/>
                <w:bCs/>
                <w:sz w:val="32"/>
                <w:szCs w:val="32"/>
              </w:rPr>
              <w:t xml:space="preserve"> Class: </w:t>
            </w:r>
          </w:p>
          <w:p w14:paraId="78863D0F" w14:textId="710AA4B4" w:rsidR="00B652A2" w:rsidRPr="00790C1A" w:rsidRDefault="00B468A3" w:rsidP="00A97D8A">
            <w:pPr>
              <w:jc w:val="center"/>
              <w:rPr>
                <w:rFonts w:ascii="Twinkl SemiBold" w:hAnsi="Twinkl SemiBold" w:cs="Tahoma"/>
                <w:b/>
                <w:bCs/>
                <w:sz w:val="32"/>
                <w:szCs w:val="32"/>
              </w:rPr>
            </w:pPr>
            <w:r w:rsidRPr="00790C1A">
              <w:rPr>
                <w:rFonts w:ascii="Twinkl SemiBold" w:hAnsi="Twinkl SemiBold" w:cs="Tahoma"/>
                <w:b/>
                <w:bCs/>
                <w:sz w:val="32"/>
                <w:szCs w:val="32"/>
              </w:rPr>
              <w:t>Year 1</w:t>
            </w:r>
            <w:r w:rsidR="00790C1A">
              <w:rPr>
                <w:rFonts w:ascii="Twinkl SemiBold" w:hAnsi="Twinkl SemiBold" w:cs="Tahoma"/>
                <w:b/>
                <w:bCs/>
                <w:sz w:val="32"/>
                <w:szCs w:val="32"/>
              </w:rPr>
              <w:t xml:space="preserve"> and 2</w:t>
            </w:r>
          </w:p>
          <w:p w14:paraId="0E34D5A3" w14:textId="1A0DA06D" w:rsidR="00B652A2" w:rsidRPr="00790C1A" w:rsidRDefault="00790C1A" w:rsidP="00790C1A">
            <w:pPr>
              <w:pStyle w:val="NoSpacing"/>
              <w:jc w:val="center"/>
              <w:rPr>
                <w:rFonts w:ascii="Twinkl SemiBold" w:eastAsiaTheme="minorHAnsi" w:hAnsi="Twinkl SemiBold" w:cs="Tahoma"/>
                <w:sz w:val="32"/>
                <w:szCs w:val="32"/>
              </w:rPr>
            </w:pPr>
            <w:r>
              <w:rPr>
                <w:rFonts w:ascii="Twinkl SemiBold" w:eastAsiaTheme="minorHAnsi" w:hAnsi="Twinkl SemiBold" w:cs="Tahoma"/>
                <w:b/>
                <w:bCs/>
                <w:sz w:val="32"/>
                <w:szCs w:val="32"/>
              </w:rPr>
              <w:t xml:space="preserve">Autumn </w:t>
            </w:r>
            <w:r w:rsidR="00E649EA" w:rsidRPr="00790C1A">
              <w:rPr>
                <w:rFonts w:ascii="Twinkl SemiBold" w:eastAsiaTheme="minorHAnsi" w:hAnsi="Twinkl SemiBold" w:cs="Tahoma"/>
                <w:b/>
                <w:bCs/>
                <w:sz w:val="32"/>
                <w:szCs w:val="32"/>
              </w:rPr>
              <w:t>1</w:t>
            </w:r>
            <w:r w:rsidR="00D810ED" w:rsidRPr="00790C1A">
              <w:rPr>
                <w:rFonts w:ascii="Twinkl SemiBold" w:eastAsiaTheme="minorHAnsi" w:hAnsi="Twinkl SemiBold" w:cs="Tahoma"/>
                <w:b/>
                <w:bCs/>
                <w:sz w:val="32"/>
                <w:szCs w:val="32"/>
              </w:rPr>
              <w:t xml:space="preserve"> 2025</w:t>
            </w:r>
          </w:p>
        </w:tc>
        <w:tc>
          <w:tcPr>
            <w:tcW w:w="9581" w:type="dxa"/>
            <w:gridSpan w:val="4"/>
            <w:shd w:val="clear" w:color="auto" w:fill="ABD5FF"/>
          </w:tcPr>
          <w:p w14:paraId="6AC63D86" w14:textId="7D3BA707" w:rsidR="00B652A2" w:rsidRPr="00790C1A" w:rsidRDefault="00B652A2" w:rsidP="00A97D8A">
            <w:pPr>
              <w:pStyle w:val="NoSpacing"/>
              <w:spacing w:line="276" w:lineRule="auto"/>
              <w:jc w:val="center"/>
              <w:rPr>
                <w:rFonts w:ascii="Twinkl SemiBold" w:eastAsiaTheme="minorHAnsi" w:hAnsi="Twinkl SemiBold" w:cs="Tahoma"/>
                <w:b/>
                <w:bCs/>
                <w:sz w:val="24"/>
                <w:szCs w:val="24"/>
              </w:rPr>
            </w:pPr>
            <w:r w:rsidRPr="00790C1A">
              <w:rPr>
                <w:rFonts w:ascii="Twinkl SemiBold" w:eastAsiaTheme="minorHAnsi" w:hAnsi="Twinkl SemiBold" w:cs="Tahoma"/>
                <w:b/>
                <w:bCs/>
                <w:sz w:val="24"/>
                <w:szCs w:val="24"/>
              </w:rPr>
              <w:t xml:space="preserve">Area of learning: </w:t>
            </w:r>
            <w:r w:rsidR="00A778B3" w:rsidRPr="00790C1A">
              <w:rPr>
                <w:rFonts w:ascii="Twinkl SemiBold" w:eastAsiaTheme="minorHAnsi" w:hAnsi="Twinkl SemiBold" w:cs="Tahoma"/>
                <w:b/>
                <w:bCs/>
                <w:sz w:val="24"/>
                <w:szCs w:val="24"/>
              </w:rPr>
              <w:t>History</w:t>
            </w:r>
          </w:p>
          <w:p w14:paraId="17FFFBF2" w14:textId="5CF69398" w:rsidR="005374D1" w:rsidRPr="00790C1A" w:rsidRDefault="00B652A2" w:rsidP="00A97D8A">
            <w:pPr>
              <w:spacing w:line="276" w:lineRule="auto"/>
              <w:jc w:val="center"/>
              <w:rPr>
                <w:rFonts w:ascii="Twinkl SemiBold" w:hAnsi="Twinkl SemiBold" w:cstheme="minorHAnsi"/>
                <w:b/>
                <w:bCs/>
                <w:color w:val="FF0000"/>
                <w:sz w:val="40"/>
                <w:szCs w:val="40"/>
              </w:rPr>
            </w:pPr>
            <w:r w:rsidRPr="00790C1A">
              <w:rPr>
                <w:rFonts w:ascii="Twinkl SemiBold" w:hAnsi="Twinkl SemiBold" w:cs="Tahoma"/>
                <w:b/>
                <w:bCs/>
                <w:sz w:val="24"/>
                <w:szCs w:val="24"/>
              </w:rPr>
              <w:t>Big Question:</w:t>
            </w:r>
            <w:r w:rsidR="00083385">
              <w:rPr>
                <w:rFonts w:ascii="Twinkl SemiBold" w:hAnsi="Twinkl SemiBold" w:cs="Tahoma"/>
                <w:b/>
                <w:bCs/>
                <w:sz w:val="24"/>
                <w:szCs w:val="24"/>
              </w:rPr>
              <w:t xml:space="preserve"> </w:t>
            </w:r>
            <w:r w:rsidR="00D27753" w:rsidRPr="00790C1A">
              <w:rPr>
                <w:rFonts w:ascii="Twinkl SemiBold" w:hAnsi="Twinkl SemiBold" w:cs="Tahoma"/>
                <w:b/>
                <w:bCs/>
                <w:sz w:val="24"/>
                <w:szCs w:val="24"/>
              </w:rPr>
              <w:t xml:space="preserve"> </w:t>
            </w:r>
            <w:r w:rsidR="00614CF6">
              <w:rPr>
                <w:rFonts w:ascii="Twinkl SemiBold" w:hAnsi="Twinkl SemiBold" w:cs="Tahoma"/>
                <w:b/>
                <w:bCs/>
                <w:sz w:val="24"/>
                <w:szCs w:val="24"/>
              </w:rPr>
              <w:t>Who do we remember and why?</w:t>
            </w:r>
          </w:p>
          <w:p w14:paraId="6A8D38D7" w14:textId="48A06083" w:rsidR="00B652A2" w:rsidRPr="00790C1A" w:rsidRDefault="00B652A2" w:rsidP="00A97D8A">
            <w:pPr>
              <w:spacing w:line="276" w:lineRule="auto"/>
              <w:jc w:val="center"/>
              <w:rPr>
                <w:rFonts w:ascii="Twinkl SemiBold" w:hAnsi="Twinkl SemiBold" w:cs="Tahoma"/>
                <w:b/>
                <w:bCs/>
                <w:sz w:val="20"/>
                <w:szCs w:val="20"/>
                <w:highlight w:val="yellow"/>
              </w:rPr>
            </w:pPr>
            <w:r w:rsidRPr="00790C1A">
              <w:rPr>
                <w:rFonts w:ascii="Twinkl SemiBold" w:hAnsi="Twinkl SemiBold" w:cs="Tahoma"/>
                <w:b/>
                <w:bCs/>
                <w:sz w:val="24"/>
                <w:szCs w:val="24"/>
              </w:rPr>
              <w:t xml:space="preserve">Memorable Moment: </w:t>
            </w:r>
          </w:p>
        </w:tc>
      </w:tr>
      <w:tr w:rsidR="004E7783" w:rsidRPr="00790C1A" w14:paraId="67A42ECA" w14:textId="77777777" w:rsidTr="00A65582">
        <w:trPr>
          <w:trHeight w:val="507"/>
        </w:trPr>
        <w:tc>
          <w:tcPr>
            <w:tcW w:w="5560" w:type="dxa"/>
            <w:gridSpan w:val="2"/>
            <w:vMerge/>
          </w:tcPr>
          <w:p w14:paraId="4F9B2ABA" w14:textId="77777777" w:rsidR="004E7783" w:rsidRPr="00790C1A" w:rsidRDefault="004E7783" w:rsidP="00A97D8A">
            <w:pPr>
              <w:pStyle w:val="Heading2"/>
              <w:jc w:val="center"/>
              <w:rPr>
                <w:rFonts w:ascii="Twinkl SemiBold" w:hAnsi="Twinkl SemiBold"/>
                <w:noProof/>
                <w:sz w:val="32"/>
                <w:szCs w:val="32"/>
              </w:rPr>
            </w:pPr>
          </w:p>
        </w:tc>
        <w:tc>
          <w:tcPr>
            <w:tcW w:w="9581" w:type="dxa"/>
            <w:gridSpan w:val="4"/>
            <w:vMerge w:val="restart"/>
            <w:shd w:val="clear" w:color="auto" w:fill="auto"/>
          </w:tcPr>
          <w:p w14:paraId="498A5CC8" w14:textId="29F3B6B0" w:rsidR="0074349A" w:rsidRDefault="00790C1A" w:rsidP="0074349A">
            <w:pPr>
              <w:pStyle w:val="NoSpacing"/>
              <w:spacing w:line="276" w:lineRule="auto"/>
              <w:jc w:val="center"/>
              <w:rPr>
                <w:rFonts w:ascii="Twinkl SemiBold" w:eastAsiaTheme="minorHAnsi" w:hAnsi="Twinkl SemiBold" w:cs="Tahoma"/>
                <w:b/>
                <w:bCs/>
                <w:sz w:val="20"/>
                <w:szCs w:val="20"/>
              </w:rPr>
            </w:pPr>
            <w:r>
              <w:rPr>
                <w:rFonts w:ascii="Twinkl SemiBold" w:eastAsiaTheme="minorHAnsi" w:hAnsi="Twinkl SemiBold" w:cs="Tahoma"/>
                <w:b/>
                <w:bCs/>
                <w:sz w:val="20"/>
                <w:szCs w:val="20"/>
              </w:rPr>
              <w:t>War and Remembrance</w:t>
            </w:r>
          </w:p>
          <w:p w14:paraId="29602F47" w14:textId="77777777" w:rsidR="00790C1A" w:rsidRPr="00790C1A" w:rsidRDefault="00790C1A" w:rsidP="00790C1A">
            <w:pPr>
              <w:rPr>
                <w:rFonts w:ascii="Twinkl SemiBold" w:hAnsi="Twinkl SemiBold"/>
                <w:sz w:val="16"/>
                <w:szCs w:val="16"/>
              </w:rPr>
            </w:pPr>
            <w:r w:rsidRPr="00790C1A">
              <w:rPr>
                <w:rFonts w:ascii="Twinkl SemiBold" w:hAnsi="Twinkl SemiBold"/>
                <w:sz w:val="16"/>
                <w:szCs w:val="16"/>
              </w:rPr>
              <w:t>Children learn about the First World War and Remembrance Day. They find out about Walter Tull, a significant individual in British history who was the first black British Army officer. They deepen their historical awareness and understanding by studying photographic primary sources. They find out why and how Remembrance Day is marked, the experiences of soldiers in the trenches, the animals who helped them and the importance of women's roles on the Home Front.</w:t>
            </w:r>
          </w:p>
          <w:p w14:paraId="0EC2F0FF" w14:textId="2249750A" w:rsidR="00F815A4" w:rsidRPr="00790C1A" w:rsidRDefault="00F815A4" w:rsidP="00790C1A">
            <w:pPr>
              <w:pStyle w:val="NoSpacing"/>
              <w:spacing w:line="276" w:lineRule="auto"/>
              <w:rPr>
                <w:rFonts w:ascii="Twinkl SemiBold" w:eastAsiaTheme="minorHAnsi" w:hAnsi="Twinkl SemiBold" w:cs="Tahoma"/>
                <w:sz w:val="20"/>
                <w:szCs w:val="20"/>
                <w:highlight w:val="yellow"/>
              </w:rPr>
            </w:pPr>
          </w:p>
        </w:tc>
      </w:tr>
      <w:tr w:rsidR="004E7783" w:rsidRPr="00790C1A" w14:paraId="576864CE" w14:textId="77777777" w:rsidTr="00A65582">
        <w:trPr>
          <w:trHeight w:val="349"/>
        </w:trPr>
        <w:tc>
          <w:tcPr>
            <w:tcW w:w="5560" w:type="dxa"/>
            <w:gridSpan w:val="2"/>
            <w:shd w:val="clear" w:color="auto" w:fill="ABD5FF"/>
          </w:tcPr>
          <w:p w14:paraId="5EF03358" w14:textId="7461989C" w:rsidR="004E7783" w:rsidRPr="00790C1A" w:rsidRDefault="004E7783" w:rsidP="00A97D8A">
            <w:pPr>
              <w:pStyle w:val="Heading2"/>
              <w:jc w:val="center"/>
              <w:rPr>
                <w:rFonts w:ascii="Twinkl SemiBold" w:hAnsi="Twinkl SemiBold"/>
              </w:rPr>
            </w:pPr>
            <w:r w:rsidRPr="00790C1A">
              <w:rPr>
                <w:rFonts w:ascii="Twinkl SemiBold" w:hAnsi="Twinkl SemiBold"/>
              </w:rPr>
              <w:t>English</w:t>
            </w:r>
          </w:p>
        </w:tc>
        <w:tc>
          <w:tcPr>
            <w:tcW w:w="9581" w:type="dxa"/>
            <w:gridSpan w:val="4"/>
            <w:vMerge/>
            <w:shd w:val="clear" w:color="auto" w:fill="auto"/>
          </w:tcPr>
          <w:p w14:paraId="36A447EF" w14:textId="74F313A4" w:rsidR="004E7783" w:rsidRPr="00790C1A" w:rsidRDefault="004E7783" w:rsidP="00A97D8A">
            <w:pPr>
              <w:pStyle w:val="Heading3"/>
              <w:jc w:val="center"/>
              <w:rPr>
                <w:rFonts w:ascii="Twinkl SemiBold" w:hAnsi="Twinkl SemiBold"/>
                <w:b/>
                <w:bCs/>
              </w:rPr>
            </w:pPr>
          </w:p>
        </w:tc>
      </w:tr>
      <w:tr w:rsidR="000A62D5" w:rsidRPr="00790C1A" w14:paraId="0124ED71" w14:textId="77777777" w:rsidTr="00A65582">
        <w:trPr>
          <w:trHeight w:val="448"/>
        </w:trPr>
        <w:tc>
          <w:tcPr>
            <w:tcW w:w="5560" w:type="dxa"/>
            <w:gridSpan w:val="2"/>
            <w:vMerge w:val="restart"/>
          </w:tcPr>
          <w:p w14:paraId="276D1551" w14:textId="65FA371A" w:rsidR="000A62D5" w:rsidRPr="00790C1A" w:rsidRDefault="000D29EA" w:rsidP="00B7113D">
            <w:pPr>
              <w:jc w:val="center"/>
              <w:rPr>
                <w:rFonts w:ascii="Twinkl SemiBold" w:hAnsi="Twinkl SemiBold" w:cs="Tahoma"/>
                <w:b/>
                <w:bCs/>
                <w:sz w:val="20"/>
                <w:szCs w:val="20"/>
              </w:rPr>
            </w:pPr>
            <w:r w:rsidRPr="000D29EA">
              <w:rPr>
                <w:rFonts w:ascii="Twinkl SemiBold" w:hAnsi="Twinkl SemiBold" w:cs="Tahoma"/>
                <w:b/>
                <w:bCs/>
                <w:noProof/>
                <w:sz w:val="20"/>
                <w:szCs w:val="20"/>
              </w:rPr>
              <w:drawing>
                <wp:anchor distT="0" distB="0" distL="114300" distR="114300" simplePos="0" relativeHeight="251660288" behindDoc="1" locked="0" layoutInCell="1" allowOverlap="1" wp14:anchorId="69D1BCCB" wp14:editId="7922B48F">
                  <wp:simplePos x="0" y="0"/>
                  <wp:positionH relativeFrom="column">
                    <wp:posOffset>2038985</wp:posOffset>
                  </wp:positionH>
                  <wp:positionV relativeFrom="paragraph">
                    <wp:posOffset>43180</wp:posOffset>
                  </wp:positionV>
                  <wp:extent cx="1257935" cy="1171575"/>
                  <wp:effectExtent l="0" t="0" r="0" b="9525"/>
                  <wp:wrapTight wrapText="bothSides">
                    <wp:wrapPolygon edited="0">
                      <wp:start x="0" y="0"/>
                      <wp:lineTo x="0" y="21424"/>
                      <wp:lineTo x="21262" y="21424"/>
                      <wp:lineTo x="21262" y="0"/>
                      <wp:lineTo x="0" y="0"/>
                    </wp:wrapPolygon>
                  </wp:wrapTight>
                  <wp:docPr id="1917506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506200" name=""/>
                          <pic:cNvPicPr/>
                        </pic:nvPicPr>
                        <pic:blipFill>
                          <a:blip r:embed="rId9">
                            <a:extLst>
                              <a:ext uri="{28A0092B-C50C-407E-A947-70E740481C1C}">
                                <a14:useLocalDpi xmlns:a14="http://schemas.microsoft.com/office/drawing/2010/main" val="0"/>
                              </a:ext>
                            </a:extLst>
                          </a:blip>
                          <a:stretch>
                            <a:fillRect/>
                          </a:stretch>
                        </pic:blipFill>
                        <pic:spPr>
                          <a:xfrm>
                            <a:off x="0" y="0"/>
                            <a:ext cx="1257935" cy="1171575"/>
                          </a:xfrm>
                          <a:prstGeom prst="rect">
                            <a:avLst/>
                          </a:prstGeom>
                        </pic:spPr>
                      </pic:pic>
                    </a:graphicData>
                  </a:graphic>
                  <wp14:sizeRelH relativeFrom="page">
                    <wp14:pctWidth>0</wp14:pctWidth>
                  </wp14:sizeRelH>
                  <wp14:sizeRelV relativeFrom="page">
                    <wp14:pctHeight>0</wp14:pctHeight>
                  </wp14:sizeRelV>
                </wp:anchor>
              </w:drawing>
            </w:r>
            <w:r w:rsidR="0033234E" w:rsidRPr="0033234E">
              <w:rPr>
                <w:rFonts w:ascii="Twinkl SemiBold" w:hAnsi="Twinkl SemiBold" w:cs="Tahoma"/>
                <w:b/>
                <w:bCs/>
                <w:noProof/>
                <w:sz w:val="20"/>
                <w:szCs w:val="20"/>
              </w:rPr>
              <w:drawing>
                <wp:anchor distT="0" distB="0" distL="114300" distR="114300" simplePos="0" relativeHeight="251659264" behindDoc="1" locked="0" layoutInCell="1" allowOverlap="1" wp14:anchorId="2BB588D8" wp14:editId="2A3B83C4">
                  <wp:simplePos x="0" y="0"/>
                  <wp:positionH relativeFrom="column">
                    <wp:posOffset>1029335</wp:posOffset>
                  </wp:positionH>
                  <wp:positionV relativeFrom="paragraph">
                    <wp:posOffset>72390</wp:posOffset>
                  </wp:positionV>
                  <wp:extent cx="933450" cy="1120140"/>
                  <wp:effectExtent l="0" t="0" r="0" b="3810"/>
                  <wp:wrapTight wrapText="bothSides">
                    <wp:wrapPolygon edited="0">
                      <wp:start x="0" y="0"/>
                      <wp:lineTo x="0" y="21306"/>
                      <wp:lineTo x="21159" y="21306"/>
                      <wp:lineTo x="21159" y="0"/>
                      <wp:lineTo x="0" y="0"/>
                    </wp:wrapPolygon>
                  </wp:wrapTight>
                  <wp:docPr id="202091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17378" name=""/>
                          <pic:cNvPicPr/>
                        </pic:nvPicPr>
                        <pic:blipFill>
                          <a:blip r:embed="rId10">
                            <a:extLst>
                              <a:ext uri="{28A0092B-C50C-407E-A947-70E740481C1C}">
                                <a14:useLocalDpi xmlns:a14="http://schemas.microsoft.com/office/drawing/2010/main" val="0"/>
                              </a:ext>
                            </a:extLst>
                          </a:blip>
                          <a:stretch>
                            <a:fillRect/>
                          </a:stretch>
                        </pic:blipFill>
                        <pic:spPr>
                          <a:xfrm>
                            <a:off x="0" y="0"/>
                            <a:ext cx="933450" cy="1120140"/>
                          </a:xfrm>
                          <a:prstGeom prst="rect">
                            <a:avLst/>
                          </a:prstGeom>
                        </pic:spPr>
                      </pic:pic>
                    </a:graphicData>
                  </a:graphic>
                  <wp14:sizeRelH relativeFrom="page">
                    <wp14:pctWidth>0</wp14:pctWidth>
                  </wp14:sizeRelH>
                  <wp14:sizeRelV relativeFrom="page">
                    <wp14:pctHeight>0</wp14:pctHeight>
                  </wp14:sizeRelV>
                </wp:anchor>
              </w:drawing>
            </w:r>
            <w:r w:rsidR="00821A0F" w:rsidRPr="00821A0F">
              <w:rPr>
                <w:rFonts w:ascii="Twinkl SemiBold" w:hAnsi="Twinkl SemiBold" w:cs="Tahoma"/>
                <w:b/>
                <w:bCs/>
                <w:noProof/>
                <w:sz w:val="20"/>
                <w:szCs w:val="20"/>
              </w:rPr>
              <w:drawing>
                <wp:anchor distT="0" distB="0" distL="114300" distR="114300" simplePos="0" relativeHeight="251658240" behindDoc="1" locked="0" layoutInCell="1" allowOverlap="1" wp14:anchorId="7DBD88AE" wp14:editId="58FAD623">
                  <wp:simplePos x="0" y="0"/>
                  <wp:positionH relativeFrom="column">
                    <wp:posOffset>28575</wp:posOffset>
                  </wp:positionH>
                  <wp:positionV relativeFrom="paragraph">
                    <wp:posOffset>81915</wp:posOffset>
                  </wp:positionV>
                  <wp:extent cx="861060" cy="914400"/>
                  <wp:effectExtent l="0" t="0" r="0" b="0"/>
                  <wp:wrapTight wrapText="bothSides">
                    <wp:wrapPolygon edited="0">
                      <wp:start x="0" y="0"/>
                      <wp:lineTo x="0" y="21150"/>
                      <wp:lineTo x="21027" y="21150"/>
                      <wp:lineTo x="21027" y="0"/>
                      <wp:lineTo x="0" y="0"/>
                    </wp:wrapPolygon>
                  </wp:wrapTight>
                  <wp:docPr id="1638057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57135" name=""/>
                          <pic:cNvPicPr/>
                        </pic:nvPicPr>
                        <pic:blipFill>
                          <a:blip r:embed="rId11">
                            <a:extLst>
                              <a:ext uri="{28A0092B-C50C-407E-A947-70E740481C1C}">
                                <a14:useLocalDpi xmlns:a14="http://schemas.microsoft.com/office/drawing/2010/main" val="0"/>
                              </a:ext>
                            </a:extLst>
                          </a:blip>
                          <a:stretch>
                            <a:fillRect/>
                          </a:stretch>
                        </pic:blipFill>
                        <pic:spPr>
                          <a:xfrm>
                            <a:off x="0" y="0"/>
                            <a:ext cx="861060" cy="914400"/>
                          </a:xfrm>
                          <a:prstGeom prst="rect">
                            <a:avLst/>
                          </a:prstGeom>
                        </pic:spPr>
                      </pic:pic>
                    </a:graphicData>
                  </a:graphic>
                  <wp14:sizeRelH relativeFrom="page">
                    <wp14:pctWidth>0</wp14:pctWidth>
                  </wp14:sizeRelH>
                  <wp14:sizeRelV relativeFrom="page">
                    <wp14:pctHeight>0</wp14:pctHeight>
                  </wp14:sizeRelV>
                </wp:anchor>
              </w:drawing>
            </w:r>
            <w:r w:rsidR="000A62D5" w:rsidRPr="00790C1A">
              <w:rPr>
                <w:rFonts w:ascii="Twinkl SemiBold" w:hAnsi="Twinkl SemiBold" w:cs="Tahoma"/>
                <w:b/>
                <w:bCs/>
                <w:sz w:val="20"/>
                <w:szCs w:val="20"/>
              </w:rPr>
              <w:t xml:space="preserve">        </w:t>
            </w:r>
          </w:p>
          <w:p w14:paraId="711E0E43" w14:textId="2C1FE87E" w:rsidR="00C25711" w:rsidRDefault="00C25711" w:rsidP="00E649EA">
            <w:pPr>
              <w:rPr>
                <w:rFonts w:ascii="Twinkl SemiBold" w:hAnsi="Twinkl SemiBold" w:cs="Tahoma"/>
                <w:b/>
                <w:bCs/>
                <w:sz w:val="20"/>
                <w:szCs w:val="20"/>
              </w:rPr>
            </w:pPr>
          </w:p>
          <w:p w14:paraId="1BEB77FE" w14:textId="4032552B" w:rsidR="00C25711" w:rsidRDefault="00C25711" w:rsidP="00E649EA">
            <w:pPr>
              <w:rPr>
                <w:rFonts w:ascii="Twinkl SemiBold" w:hAnsi="Twinkl SemiBold" w:cs="Tahoma"/>
                <w:b/>
                <w:bCs/>
                <w:sz w:val="20"/>
                <w:szCs w:val="20"/>
              </w:rPr>
            </w:pPr>
          </w:p>
          <w:p w14:paraId="03567131" w14:textId="5A0BFAEE" w:rsidR="007704B5" w:rsidRPr="007704B5" w:rsidRDefault="007704B5" w:rsidP="00E649EA">
            <w:pPr>
              <w:rPr>
                <w:rFonts w:ascii="Twinkl SemiBold" w:hAnsi="Twinkl SemiBold" w:cs="Tahoma"/>
                <w:bCs/>
                <w:iCs/>
                <w:sz w:val="20"/>
                <w:szCs w:val="20"/>
              </w:rPr>
            </w:pPr>
            <w:r w:rsidRPr="007704B5">
              <w:rPr>
                <w:rFonts w:ascii="Twinkl SemiBold" w:eastAsia="Arial" w:hAnsi="Twinkl SemiBold"/>
                <w:b/>
                <w:iCs/>
                <w:sz w:val="20"/>
              </w:rPr>
              <w:t xml:space="preserve">Shaun the Sheep </w:t>
            </w:r>
            <w:proofErr w:type="gramStart"/>
            <w:r w:rsidRPr="007704B5">
              <w:rPr>
                <w:rFonts w:ascii="Twinkl SemiBold" w:eastAsia="Arial" w:hAnsi="Twinkl SemiBold"/>
                <w:b/>
                <w:iCs/>
                <w:sz w:val="20"/>
              </w:rPr>
              <w:t>The</w:t>
            </w:r>
            <w:proofErr w:type="gramEnd"/>
            <w:r w:rsidRPr="007704B5">
              <w:rPr>
                <w:rFonts w:ascii="Twinkl SemiBold" w:eastAsia="Arial" w:hAnsi="Twinkl SemiBold"/>
                <w:b/>
                <w:iCs/>
                <w:sz w:val="20"/>
              </w:rPr>
              <w:t xml:space="preserve"> Complete First Series</w:t>
            </w:r>
            <w:r w:rsidRPr="007704B5">
              <w:rPr>
                <w:rFonts w:ascii="Twinkl SemiBold" w:eastAsia="Arial" w:hAnsi="Twinkl SemiBold"/>
                <w:bCs/>
                <w:iCs/>
                <w:sz w:val="20"/>
              </w:rPr>
              <w:t xml:space="preserve"> </w:t>
            </w:r>
            <w:r w:rsidRPr="007704B5">
              <w:rPr>
                <w:rFonts w:ascii="Twinkl SemiBold" w:eastAsia="Arial" w:hAnsi="Twinkl SemiBold"/>
                <w:bCs/>
                <w:iCs/>
                <w:sz w:val="20"/>
                <w:szCs w:val="20"/>
              </w:rPr>
              <w:t xml:space="preserve">by </w:t>
            </w:r>
            <w:r w:rsidRPr="007704B5">
              <w:rPr>
                <w:rFonts w:ascii="Twinkl SemiBold" w:eastAsia="Arial" w:hAnsi="Twinkl SemiBold"/>
                <w:bCs/>
                <w:iCs/>
                <w:sz w:val="20"/>
              </w:rPr>
              <w:t>Aardman</w:t>
            </w:r>
            <w:r w:rsidRPr="007704B5">
              <w:rPr>
                <w:rFonts w:ascii="Twinkl SemiBold" w:hAnsi="Twinkl SemiBold" w:cs="Tahoma"/>
                <w:bCs/>
                <w:iCs/>
                <w:sz w:val="20"/>
                <w:szCs w:val="20"/>
              </w:rPr>
              <w:t xml:space="preserve"> </w:t>
            </w:r>
          </w:p>
          <w:p w14:paraId="650A4609" w14:textId="77777777" w:rsidR="000A62D5" w:rsidRDefault="00254C1B" w:rsidP="007704B5">
            <w:pPr>
              <w:rPr>
                <w:rFonts w:ascii="Twinkl SemiBold" w:hAnsi="Twinkl SemiBold" w:cs="Tahoma"/>
                <w:sz w:val="20"/>
                <w:szCs w:val="20"/>
              </w:rPr>
            </w:pPr>
            <w:r w:rsidRPr="00966FBD">
              <w:rPr>
                <w:rFonts w:ascii="Twinkl SemiBold" w:hAnsi="Twinkl SemiBold" w:cs="Tahoma"/>
                <w:b/>
                <w:bCs/>
                <w:sz w:val="20"/>
                <w:szCs w:val="20"/>
              </w:rPr>
              <w:t>A Mouse Called Julian</w:t>
            </w:r>
            <w:r>
              <w:rPr>
                <w:rFonts w:ascii="Twinkl SemiBold" w:hAnsi="Twinkl SemiBold" w:cs="Tahoma"/>
                <w:sz w:val="20"/>
                <w:szCs w:val="20"/>
              </w:rPr>
              <w:t xml:space="preserve"> by </w:t>
            </w:r>
            <w:r w:rsidR="00966FBD">
              <w:rPr>
                <w:rFonts w:ascii="Twinkl SemiBold" w:hAnsi="Twinkl SemiBold" w:cs="Tahoma"/>
                <w:sz w:val="20"/>
                <w:szCs w:val="20"/>
              </w:rPr>
              <w:t>Joe Todd-Stanton</w:t>
            </w:r>
          </w:p>
          <w:p w14:paraId="77FC2775" w14:textId="77777777" w:rsidR="00966FBD" w:rsidRDefault="008026D9" w:rsidP="007704B5">
            <w:pPr>
              <w:rPr>
                <w:rFonts w:ascii="Twinkl SemiBold" w:hAnsi="Twinkl SemiBold" w:cs="Tahoma"/>
                <w:sz w:val="20"/>
                <w:szCs w:val="20"/>
              </w:rPr>
            </w:pPr>
            <w:r w:rsidRPr="008026D9">
              <w:rPr>
                <w:rFonts w:ascii="Twinkl SemiBold" w:hAnsi="Twinkl SemiBold" w:cs="Tahoma"/>
                <w:b/>
                <w:bCs/>
                <w:sz w:val="20"/>
                <w:szCs w:val="20"/>
              </w:rPr>
              <w:t xml:space="preserve">Tell </w:t>
            </w:r>
            <w:proofErr w:type="gramStart"/>
            <w:r w:rsidRPr="008026D9">
              <w:rPr>
                <w:rFonts w:ascii="Twinkl SemiBold" w:hAnsi="Twinkl SemiBold" w:cs="Tahoma"/>
                <w:b/>
                <w:bCs/>
                <w:sz w:val="20"/>
                <w:szCs w:val="20"/>
              </w:rPr>
              <w:t>Me</w:t>
            </w:r>
            <w:proofErr w:type="gramEnd"/>
            <w:r w:rsidRPr="008026D9">
              <w:rPr>
                <w:rFonts w:ascii="Twinkl SemiBold" w:hAnsi="Twinkl SemiBold" w:cs="Tahoma"/>
                <w:b/>
                <w:bCs/>
                <w:sz w:val="20"/>
                <w:szCs w:val="20"/>
              </w:rPr>
              <w:t xml:space="preserve"> </w:t>
            </w:r>
            <w:r w:rsidR="00BE221E">
              <w:rPr>
                <w:rFonts w:ascii="Twinkl SemiBold" w:hAnsi="Twinkl SemiBold" w:cs="Tahoma"/>
                <w:b/>
                <w:bCs/>
                <w:sz w:val="20"/>
                <w:szCs w:val="20"/>
              </w:rPr>
              <w:t>A</w:t>
            </w:r>
            <w:r w:rsidRPr="008026D9">
              <w:rPr>
                <w:rFonts w:ascii="Twinkl SemiBold" w:hAnsi="Twinkl SemiBold" w:cs="Tahoma"/>
                <w:b/>
                <w:bCs/>
                <w:sz w:val="20"/>
                <w:szCs w:val="20"/>
              </w:rPr>
              <w:t xml:space="preserve"> Dragon</w:t>
            </w:r>
            <w:r w:rsidR="002573A9">
              <w:rPr>
                <w:rFonts w:ascii="Twinkl SemiBold" w:hAnsi="Twinkl SemiBold" w:cs="Tahoma"/>
                <w:b/>
                <w:bCs/>
                <w:sz w:val="20"/>
                <w:szCs w:val="20"/>
              </w:rPr>
              <w:t xml:space="preserve"> </w:t>
            </w:r>
            <w:r w:rsidR="002573A9">
              <w:rPr>
                <w:rFonts w:ascii="Twinkl SemiBold" w:hAnsi="Twinkl SemiBold" w:cs="Tahoma"/>
                <w:sz w:val="20"/>
                <w:szCs w:val="20"/>
              </w:rPr>
              <w:t>by Jackie Morris</w:t>
            </w:r>
          </w:p>
          <w:p w14:paraId="5AF00987" w14:textId="649E2CFC" w:rsidR="00821A0F" w:rsidRPr="002573A9" w:rsidRDefault="00821A0F" w:rsidP="007704B5">
            <w:pPr>
              <w:rPr>
                <w:rFonts w:ascii="Twinkl SemiBold" w:hAnsi="Twinkl SemiBold" w:cs="Tahoma"/>
                <w:sz w:val="20"/>
                <w:szCs w:val="20"/>
              </w:rPr>
            </w:pPr>
          </w:p>
        </w:tc>
        <w:tc>
          <w:tcPr>
            <w:tcW w:w="9581" w:type="dxa"/>
            <w:gridSpan w:val="4"/>
            <w:vMerge/>
            <w:tcBorders>
              <w:bottom w:val="single" w:sz="4" w:space="0" w:color="auto"/>
            </w:tcBorders>
            <w:shd w:val="clear" w:color="auto" w:fill="auto"/>
          </w:tcPr>
          <w:p w14:paraId="2AD67A77" w14:textId="3DC911FC" w:rsidR="000A62D5" w:rsidRPr="00790C1A" w:rsidRDefault="000A62D5" w:rsidP="00A97D8A">
            <w:pPr>
              <w:jc w:val="center"/>
              <w:rPr>
                <w:rFonts w:ascii="Twinkl SemiBold" w:hAnsi="Twinkl SemiBold" w:cs="Tahoma"/>
              </w:rPr>
            </w:pPr>
          </w:p>
        </w:tc>
      </w:tr>
      <w:tr w:rsidR="000A62D5" w:rsidRPr="00790C1A" w14:paraId="6B2E6805" w14:textId="77777777" w:rsidTr="00A65582">
        <w:trPr>
          <w:trHeight w:val="365"/>
        </w:trPr>
        <w:tc>
          <w:tcPr>
            <w:tcW w:w="5560" w:type="dxa"/>
            <w:gridSpan w:val="2"/>
            <w:vMerge/>
          </w:tcPr>
          <w:p w14:paraId="2D2B8D07" w14:textId="77777777" w:rsidR="000A62D5" w:rsidRPr="00790C1A" w:rsidRDefault="000A62D5" w:rsidP="00A97D8A">
            <w:pPr>
              <w:jc w:val="center"/>
              <w:rPr>
                <w:rFonts w:ascii="Twinkl SemiBold" w:hAnsi="Twinkl SemiBold" w:cs="Tahoma"/>
                <w:b/>
                <w:bCs/>
                <w:sz w:val="28"/>
                <w:szCs w:val="28"/>
              </w:rPr>
            </w:pPr>
          </w:p>
        </w:tc>
        <w:tc>
          <w:tcPr>
            <w:tcW w:w="6463" w:type="dxa"/>
            <w:gridSpan w:val="3"/>
            <w:tcBorders>
              <w:bottom w:val="single" w:sz="4" w:space="0" w:color="auto"/>
            </w:tcBorders>
            <w:shd w:val="clear" w:color="auto" w:fill="ABD5FF"/>
          </w:tcPr>
          <w:p w14:paraId="7ACDFDA9" w14:textId="46C0B524" w:rsidR="000A62D5" w:rsidRPr="00790C1A" w:rsidRDefault="000A62D5" w:rsidP="00A97D8A">
            <w:pPr>
              <w:jc w:val="center"/>
              <w:rPr>
                <w:rFonts w:ascii="Twinkl SemiBold" w:hAnsi="Twinkl SemiBold" w:cs="Tahoma"/>
                <w:b/>
                <w:bCs/>
                <w:sz w:val="28"/>
                <w:szCs w:val="28"/>
              </w:rPr>
            </w:pPr>
            <w:r w:rsidRPr="00790C1A">
              <w:rPr>
                <w:rFonts w:ascii="Twinkl SemiBold" w:hAnsi="Twinkl SemiBold" w:cs="Tahoma"/>
                <w:b/>
                <w:bCs/>
                <w:sz w:val="28"/>
                <w:szCs w:val="28"/>
              </w:rPr>
              <w:t>Phonics</w:t>
            </w:r>
          </w:p>
        </w:tc>
        <w:tc>
          <w:tcPr>
            <w:tcW w:w="3117" w:type="dxa"/>
            <w:shd w:val="clear" w:color="auto" w:fill="ABD5FF"/>
          </w:tcPr>
          <w:p w14:paraId="4B893E78" w14:textId="26E5B0C1" w:rsidR="000A62D5" w:rsidRPr="00790C1A" w:rsidRDefault="000A62D5" w:rsidP="00A97D8A">
            <w:pPr>
              <w:jc w:val="center"/>
              <w:rPr>
                <w:rFonts w:ascii="Twinkl SemiBold" w:hAnsi="Twinkl SemiBold" w:cs="Tahoma"/>
                <w:sz w:val="28"/>
                <w:szCs w:val="28"/>
              </w:rPr>
            </w:pPr>
            <w:r w:rsidRPr="00790C1A">
              <w:rPr>
                <w:rFonts w:ascii="Twinkl SemiBold" w:hAnsi="Twinkl SemiBold"/>
                <w:b/>
                <w:bCs/>
                <w:sz w:val="28"/>
                <w:szCs w:val="28"/>
              </w:rPr>
              <w:t>Science</w:t>
            </w:r>
          </w:p>
        </w:tc>
      </w:tr>
      <w:tr w:rsidR="000A62D5" w:rsidRPr="00790C1A" w14:paraId="0B73A70A" w14:textId="77777777" w:rsidTr="00A65582">
        <w:trPr>
          <w:trHeight w:val="853"/>
        </w:trPr>
        <w:tc>
          <w:tcPr>
            <w:tcW w:w="5560" w:type="dxa"/>
            <w:gridSpan w:val="2"/>
            <w:vMerge/>
          </w:tcPr>
          <w:p w14:paraId="6E596D44" w14:textId="77777777" w:rsidR="000A62D5" w:rsidRPr="00790C1A" w:rsidRDefault="000A62D5" w:rsidP="00A97D8A">
            <w:pPr>
              <w:jc w:val="center"/>
              <w:rPr>
                <w:rFonts w:ascii="Twinkl SemiBold" w:hAnsi="Twinkl SemiBold" w:cs="Tahoma"/>
                <w:b/>
                <w:bCs/>
                <w:sz w:val="28"/>
                <w:szCs w:val="28"/>
              </w:rPr>
            </w:pPr>
          </w:p>
        </w:tc>
        <w:tc>
          <w:tcPr>
            <w:tcW w:w="1290" w:type="dxa"/>
            <w:shd w:val="clear" w:color="auto" w:fill="auto"/>
            <w:vAlign w:val="center"/>
          </w:tcPr>
          <w:p w14:paraId="77C1C7CE" w14:textId="49967C00" w:rsidR="000A62D5" w:rsidRPr="00790C1A" w:rsidRDefault="00790C1A" w:rsidP="000A62D5">
            <w:pPr>
              <w:jc w:val="center"/>
              <w:rPr>
                <w:rFonts w:ascii="Twinkl SemiBold" w:hAnsi="Twinkl SemiBold"/>
                <w:sz w:val="20"/>
                <w:szCs w:val="20"/>
              </w:rPr>
            </w:pPr>
            <w:r>
              <w:rPr>
                <w:rFonts w:ascii="Twinkl SemiBold" w:hAnsi="Twinkl SemiBold"/>
                <w:b/>
                <w:bCs/>
                <w:sz w:val="20"/>
                <w:szCs w:val="20"/>
              </w:rPr>
              <w:t xml:space="preserve">Year 1 </w:t>
            </w:r>
            <w:r w:rsidR="000A62D5" w:rsidRPr="00790C1A">
              <w:rPr>
                <w:rFonts w:ascii="Twinkl SemiBold" w:hAnsi="Twinkl SemiBold"/>
                <w:b/>
                <w:bCs/>
                <w:sz w:val="20"/>
                <w:szCs w:val="20"/>
              </w:rPr>
              <w:t>Level 5 sounds</w:t>
            </w:r>
            <w:r w:rsidR="007F2057">
              <w:rPr>
                <w:rFonts w:ascii="Twinkl SemiBold" w:hAnsi="Twinkl SemiBold"/>
                <w:b/>
                <w:bCs/>
                <w:sz w:val="20"/>
                <w:szCs w:val="20"/>
              </w:rPr>
              <w:t xml:space="preserve"> and Tricky Words</w:t>
            </w:r>
          </w:p>
        </w:tc>
        <w:tc>
          <w:tcPr>
            <w:tcW w:w="5173" w:type="dxa"/>
            <w:gridSpan w:val="2"/>
            <w:shd w:val="clear" w:color="auto" w:fill="auto"/>
            <w:vAlign w:val="center"/>
          </w:tcPr>
          <w:p w14:paraId="1EECDD86" w14:textId="77777777" w:rsidR="000A62D5" w:rsidRPr="005568FA" w:rsidRDefault="00261320" w:rsidP="007A7C08">
            <w:pPr>
              <w:rPr>
                <w:rFonts w:ascii="Twinkl SemiBold" w:hAnsi="Twinkl SemiBold" w:cs="Tahoma"/>
                <w:sz w:val="20"/>
                <w:szCs w:val="20"/>
              </w:rPr>
            </w:pPr>
            <w:r w:rsidRPr="005568FA">
              <w:rPr>
                <w:rFonts w:ascii="Twinkl SemiBold" w:hAnsi="Twinkl SemiBold" w:cs="Tahoma"/>
                <w:sz w:val="20"/>
                <w:szCs w:val="20"/>
              </w:rPr>
              <w:t>‘</w:t>
            </w:r>
            <w:proofErr w:type="gramStart"/>
            <w:r w:rsidRPr="005568FA">
              <w:rPr>
                <w:rFonts w:ascii="Twinkl SemiBold" w:hAnsi="Twinkl SemiBold" w:cs="Tahoma"/>
                <w:sz w:val="20"/>
                <w:szCs w:val="20"/>
              </w:rPr>
              <w:t>ay</w:t>
            </w:r>
            <w:proofErr w:type="gramEnd"/>
            <w:r w:rsidR="00F204E4" w:rsidRPr="005568FA">
              <w:rPr>
                <w:rFonts w:ascii="Twinkl SemiBold" w:hAnsi="Twinkl SemiBold" w:cs="Tahoma"/>
                <w:sz w:val="20"/>
                <w:szCs w:val="20"/>
              </w:rPr>
              <w:t>, ‘</w:t>
            </w:r>
            <w:r w:rsidR="00077B2D" w:rsidRPr="005568FA">
              <w:rPr>
                <w:rFonts w:ascii="Twinkl SemiBold" w:hAnsi="Twinkl SemiBold" w:cs="Tahoma"/>
                <w:sz w:val="20"/>
                <w:szCs w:val="20"/>
              </w:rPr>
              <w:t>oy’, ‘</w:t>
            </w:r>
            <w:proofErr w:type="spellStart"/>
            <w:r w:rsidR="00077B2D" w:rsidRPr="005568FA">
              <w:rPr>
                <w:rFonts w:ascii="Twinkl SemiBold" w:hAnsi="Twinkl SemiBold" w:cs="Tahoma"/>
                <w:sz w:val="20"/>
                <w:szCs w:val="20"/>
              </w:rPr>
              <w:t>ie</w:t>
            </w:r>
            <w:proofErr w:type="spellEnd"/>
            <w:r w:rsidR="00077B2D" w:rsidRPr="005568FA">
              <w:rPr>
                <w:rFonts w:ascii="Twinkl SemiBold" w:hAnsi="Twinkl SemiBold" w:cs="Tahoma"/>
                <w:sz w:val="20"/>
                <w:szCs w:val="20"/>
              </w:rPr>
              <w:t>’, ‘</w:t>
            </w:r>
            <w:proofErr w:type="spellStart"/>
            <w:r w:rsidR="00077B2D" w:rsidRPr="005568FA">
              <w:rPr>
                <w:rFonts w:ascii="Twinkl SemiBold" w:hAnsi="Twinkl SemiBold" w:cs="Tahoma"/>
                <w:sz w:val="20"/>
                <w:szCs w:val="20"/>
              </w:rPr>
              <w:t>ea</w:t>
            </w:r>
            <w:proofErr w:type="spellEnd"/>
            <w:r w:rsidR="00077B2D" w:rsidRPr="005568FA">
              <w:rPr>
                <w:rFonts w:ascii="Twinkl SemiBold" w:hAnsi="Twinkl SemiBold" w:cs="Tahoma"/>
                <w:sz w:val="20"/>
                <w:szCs w:val="20"/>
              </w:rPr>
              <w:t>’, ‘a-e’, ‘</w:t>
            </w:r>
            <w:proofErr w:type="spellStart"/>
            <w:r w:rsidR="00077B2D" w:rsidRPr="005568FA">
              <w:rPr>
                <w:rFonts w:ascii="Twinkl SemiBold" w:hAnsi="Twinkl SemiBold" w:cs="Tahoma"/>
                <w:sz w:val="20"/>
                <w:szCs w:val="20"/>
              </w:rPr>
              <w:t>i</w:t>
            </w:r>
            <w:proofErr w:type="spellEnd"/>
            <w:r w:rsidR="00077B2D" w:rsidRPr="005568FA">
              <w:rPr>
                <w:rFonts w:ascii="Twinkl SemiBold" w:hAnsi="Twinkl SemiBold" w:cs="Tahoma"/>
                <w:sz w:val="20"/>
                <w:szCs w:val="20"/>
              </w:rPr>
              <w:t>-e’</w:t>
            </w:r>
          </w:p>
          <w:p w14:paraId="5FCD4946" w14:textId="737503DC" w:rsidR="00DC1489" w:rsidRPr="005568FA" w:rsidRDefault="00EC45CF" w:rsidP="007A7C08">
            <w:pPr>
              <w:rPr>
                <w:rFonts w:ascii="Twinkl SemiBold" w:hAnsi="Twinkl SemiBold" w:cs="Tahoma"/>
                <w:sz w:val="20"/>
                <w:szCs w:val="20"/>
              </w:rPr>
            </w:pPr>
            <w:r w:rsidRPr="005568FA">
              <w:rPr>
                <w:rFonts w:ascii="Twinkl SemiBold" w:hAnsi="Twinkl SemiBold" w:cs="Tahoma"/>
                <w:sz w:val="20"/>
                <w:szCs w:val="20"/>
              </w:rPr>
              <w:t>could, should, would, want, Mr, Mrs, love, your, people, looked</w:t>
            </w:r>
          </w:p>
        </w:tc>
        <w:tc>
          <w:tcPr>
            <w:tcW w:w="3117" w:type="dxa"/>
            <w:vMerge w:val="restart"/>
            <w:shd w:val="clear" w:color="auto" w:fill="auto"/>
            <w:vAlign w:val="center"/>
          </w:tcPr>
          <w:p w14:paraId="525C36E8" w14:textId="0F9EC098" w:rsidR="005E3FF9" w:rsidRPr="007F2057" w:rsidRDefault="00C1004C" w:rsidP="005E3FF9">
            <w:pPr>
              <w:jc w:val="center"/>
              <w:rPr>
                <w:rFonts w:ascii="Twinkl SemiBold" w:hAnsi="Twinkl SemiBold" w:cs="Tahoma"/>
                <w:b/>
                <w:bCs/>
                <w:sz w:val="20"/>
                <w:szCs w:val="20"/>
              </w:rPr>
            </w:pPr>
            <w:r w:rsidRPr="007F2057">
              <w:rPr>
                <w:rFonts w:ascii="Twinkl SemiBold" w:hAnsi="Twinkl SemiBold" w:cs="Tahoma"/>
                <w:b/>
                <w:bCs/>
                <w:sz w:val="20"/>
                <w:szCs w:val="20"/>
              </w:rPr>
              <w:t>Naming and grouping animals</w:t>
            </w:r>
          </w:p>
          <w:p w14:paraId="601B1EA6" w14:textId="58AE429A" w:rsidR="00215DE7" w:rsidRPr="00963D79" w:rsidRDefault="00963D79" w:rsidP="005E3FF9">
            <w:pPr>
              <w:jc w:val="center"/>
              <w:rPr>
                <w:rFonts w:ascii="Twinkl SemiBold" w:hAnsi="Twinkl SemiBold" w:cs="Tahoma"/>
                <w:sz w:val="20"/>
                <w:szCs w:val="20"/>
              </w:rPr>
            </w:pPr>
            <w:r w:rsidRPr="00963D79">
              <w:rPr>
                <w:rFonts w:ascii="Twinkl SemiBold" w:hAnsi="Twinkl SemiBold" w:cs="Tahoma"/>
                <w:sz w:val="18"/>
                <w:szCs w:val="18"/>
              </w:rPr>
              <w:t>Children will explore the world of animals by learning how to name, describe, and group them based on their features. They will discover that animals can be sorted in different ways</w:t>
            </w:r>
            <w:r>
              <w:rPr>
                <w:rFonts w:ascii="Twinkl SemiBold" w:hAnsi="Twinkl SemiBold" w:cs="Tahoma"/>
                <w:sz w:val="18"/>
                <w:szCs w:val="18"/>
              </w:rPr>
              <w:t xml:space="preserve">. </w:t>
            </w:r>
            <w:r w:rsidR="00A65582" w:rsidRPr="00A65582">
              <w:rPr>
                <w:rFonts w:ascii="Twinkl SemiBold" w:hAnsi="Twinkl SemiBold" w:cs="Tahoma"/>
                <w:sz w:val="18"/>
                <w:szCs w:val="18"/>
              </w:rPr>
              <w:t>They will learn to spot the differences between these groups and understand that animals have features that help them survive in their environments.</w:t>
            </w:r>
          </w:p>
        </w:tc>
      </w:tr>
      <w:tr w:rsidR="000A62D5" w:rsidRPr="00790C1A" w14:paraId="4BE4D72F" w14:textId="77777777" w:rsidTr="00A65582">
        <w:trPr>
          <w:trHeight w:val="532"/>
        </w:trPr>
        <w:tc>
          <w:tcPr>
            <w:tcW w:w="5560" w:type="dxa"/>
            <w:gridSpan w:val="2"/>
            <w:vMerge/>
          </w:tcPr>
          <w:p w14:paraId="258E7BAE" w14:textId="77777777" w:rsidR="000A62D5" w:rsidRPr="00790C1A" w:rsidRDefault="000A62D5" w:rsidP="00A97D8A">
            <w:pPr>
              <w:jc w:val="center"/>
              <w:rPr>
                <w:rFonts w:ascii="Twinkl SemiBold" w:hAnsi="Twinkl SemiBold" w:cs="Tahoma"/>
                <w:b/>
                <w:bCs/>
                <w:sz w:val="28"/>
                <w:szCs w:val="28"/>
              </w:rPr>
            </w:pPr>
          </w:p>
        </w:tc>
        <w:tc>
          <w:tcPr>
            <w:tcW w:w="1290" w:type="dxa"/>
            <w:shd w:val="clear" w:color="auto" w:fill="auto"/>
            <w:vAlign w:val="center"/>
          </w:tcPr>
          <w:p w14:paraId="662B8D96" w14:textId="389B44AB" w:rsidR="000A62D5" w:rsidRPr="00790C1A" w:rsidRDefault="00790C1A" w:rsidP="000A62D5">
            <w:pPr>
              <w:ind w:left="-77" w:right="-109"/>
              <w:jc w:val="center"/>
              <w:rPr>
                <w:rFonts w:ascii="Twinkl SemiBold" w:hAnsi="Twinkl SemiBold" w:cs="Tahoma"/>
                <w:sz w:val="20"/>
                <w:szCs w:val="20"/>
              </w:rPr>
            </w:pPr>
            <w:r>
              <w:rPr>
                <w:rFonts w:ascii="Twinkl SemiBold" w:hAnsi="Twinkl SemiBold" w:cs="Tahoma"/>
                <w:b/>
                <w:bCs/>
                <w:sz w:val="20"/>
                <w:szCs w:val="20"/>
              </w:rPr>
              <w:t>Year 2 Level 6 sounds and Tricky Words</w:t>
            </w:r>
          </w:p>
        </w:tc>
        <w:tc>
          <w:tcPr>
            <w:tcW w:w="5173" w:type="dxa"/>
            <w:gridSpan w:val="2"/>
            <w:shd w:val="clear" w:color="auto" w:fill="auto"/>
            <w:vAlign w:val="center"/>
          </w:tcPr>
          <w:p w14:paraId="0080B688" w14:textId="77777777" w:rsidR="000A62D5" w:rsidRPr="005568FA" w:rsidRDefault="000A615D" w:rsidP="000A62D5">
            <w:pPr>
              <w:jc w:val="center"/>
              <w:rPr>
                <w:rFonts w:ascii="Twinkl SemiBold" w:hAnsi="Twinkl SemiBold" w:cs="Tahoma"/>
                <w:sz w:val="20"/>
                <w:szCs w:val="20"/>
              </w:rPr>
            </w:pPr>
            <w:r w:rsidRPr="005568FA">
              <w:rPr>
                <w:rFonts w:ascii="Twinkl SemiBold" w:hAnsi="Twinkl SemiBold" w:cs="Tahoma"/>
                <w:sz w:val="20"/>
                <w:szCs w:val="20"/>
              </w:rPr>
              <w:t>‘</w:t>
            </w:r>
            <w:proofErr w:type="spellStart"/>
            <w:r w:rsidRPr="005568FA">
              <w:rPr>
                <w:rFonts w:ascii="Twinkl SemiBold" w:hAnsi="Twinkl SemiBold" w:cs="Tahoma"/>
                <w:sz w:val="20"/>
                <w:szCs w:val="20"/>
              </w:rPr>
              <w:t>igh</w:t>
            </w:r>
            <w:proofErr w:type="spellEnd"/>
            <w:r w:rsidRPr="005568FA">
              <w:rPr>
                <w:rFonts w:ascii="Twinkl SemiBold" w:hAnsi="Twinkl SemiBold" w:cs="Tahoma"/>
                <w:sz w:val="20"/>
                <w:szCs w:val="20"/>
              </w:rPr>
              <w:t xml:space="preserve">’, </w:t>
            </w:r>
            <w:r w:rsidR="00AE4A3F" w:rsidRPr="005568FA">
              <w:rPr>
                <w:rFonts w:ascii="Twinkl SemiBold" w:hAnsi="Twinkl SemiBold" w:cs="Tahoma"/>
                <w:sz w:val="20"/>
                <w:szCs w:val="20"/>
              </w:rPr>
              <w:t>‘</w:t>
            </w:r>
            <w:proofErr w:type="spellStart"/>
            <w:r w:rsidR="00AE4A3F" w:rsidRPr="005568FA">
              <w:rPr>
                <w:rFonts w:ascii="Twinkl SemiBold" w:hAnsi="Twinkl SemiBold" w:cs="Tahoma"/>
                <w:sz w:val="20"/>
                <w:szCs w:val="20"/>
              </w:rPr>
              <w:t>dge</w:t>
            </w:r>
            <w:proofErr w:type="spellEnd"/>
            <w:r w:rsidR="00AE4A3F" w:rsidRPr="005568FA">
              <w:rPr>
                <w:rFonts w:ascii="Twinkl SemiBold" w:hAnsi="Twinkl SemiBold" w:cs="Tahoma"/>
                <w:sz w:val="20"/>
                <w:szCs w:val="20"/>
              </w:rPr>
              <w:t>’, ‘</w:t>
            </w:r>
            <w:proofErr w:type="spellStart"/>
            <w:r w:rsidR="00AE4A3F" w:rsidRPr="005568FA">
              <w:rPr>
                <w:rFonts w:ascii="Twinkl SemiBold" w:hAnsi="Twinkl SemiBold" w:cs="Tahoma"/>
                <w:sz w:val="20"/>
                <w:szCs w:val="20"/>
              </w:rPr>
              <w:t>ge</w:t>
            </w:r>
            <w:proofErr w:type="spellEnd"/>
            <w:r w:rsidR="00AE4A3F" w:rsidRPr="005568FA">
              <w:rPr>
                <w:rFonts w:ascii="Twinkl SemiBold" w:hAnsi="Twinkl SemiBold" w:cs="Tahoma"/>
                <w:sz w:val="20"/>
                <w:szCs w:val="20"/>
              </w:rPr>
              <w:t>’, ‘</w:t>
            </w:r>
            <w:proofErr w:type="spellStart"/>
            <w:r w:rsidR="00AE4A3F" w:rsidRPr="005568FA">
              <w:rPr>
                <w:rFonts w:ascii="Twinkl SemiBold" w:hAnsi="Twinkl SemiBold" w:cs="Tahoma"/>
                <w:sz w:val="20"/>
                <w:szCs w:val="20"/>
              </w:rPr>
              <w:t>gn</w:t>
            </w:r>
            <w:proofErr w:type="spellEnd"/>
            <w:r w:rsidR="00AE4A3F" w:rsidRPr="005568FA">
              <w:rPr>
                <w:rFonts w:ascii="Twinkl SemiBold" w:hAnsi="Twinkl SemiBold" w:cs="Tahoma"/>
                <w:sz w:val="20"/>
                <w:szCs w:val="20"/>
              </w:rPr>
              <w:t>’, ‘</w:t>
            </w:r>
            <w:proofErr w:type="spellStart"/>
            <w:r w:rsidR="00AE4A3F" w:rsidRPr="005568FA">
              <w:rPr>
                <w:rFonts w:ascii="Twinkl SemiBold" w:hAnsi="Twinkl SemiBold" w:cs="Tahoma"/>
                <w:sz w:val="20"/>
                <w:szCs w:val="20"/>
              </w:rPr>
              <w:t>kn</w:t>
            </w:r>
            <w:proofErr w:type="spellEnd"/>
            <w:r w:rsidR="00AE4A3F" w:rsidRPr="005568FA">
              <w:rPr>
                <w:rFonts w:ascii="Twinkl SemiBold" w:hAnsi="Twinkl SemiBold" w:cs="Tahoma"/>
                <w:sz w:val="20"/>
                <w:szCs w:val="20"/>
              </w:rPr>
              <w:t xml:space="preserve">’, </w:t>
            </w:r>
            <w:r w:rsidR="008E55FB" w:rsidRPr="005568FA">
              <w:rPr>
                <w:rFonts w:ascii="Twinkl SemiBold" w:hAnsi="Twinkl SemiBold" w:cs="Tahoma"/>
                <w:sz w:val="20"/>
                <w:szCs w:val="20"/>
              </w:rPr>
              <w:t>‘</w:t>
            </w:r>
            <w:proofErr w:type="spellStart"/>
            <w:r w:rsidR="008E55FB" w:rsidRPr="005568FA">
              <w:rPr>
                <w:rFonts w:ascii="Twinkl SemiBold" w:hAnsi="Twinkl SemiBold" w:cs="Tahoma"/>
                <w:sz w:val="20"/>
                <w:szCs w:val="20"/>
              </w:rPr>
              <w:t>wr</w:t>
            </w:r>
            <w:proofErr w:type="spellEnd"/>
            <w:r w:rsidR="008E55FB" w:rsidRPr="005568FA">
              <w:rPr>
                <w:rFonts w:ascii="Twinkl SemiBold" w:hAnsi="Twinkl SemiBold" w:cs="Tahoma"/>
                <w:sz w:val="20"/>
                <w:szCs w:val="20"/>
              </w:rPr>
              <w:t>’</w:t>
            </w:r>
          </w:p>
          <w:p w14:paraId="6FAC6257" w14:textId="677C19E4" w:rsidR="00755EBA" w:rsidRPr="005568FA" w:rsidRDefault="00BB468A" w:rsidP="000A62D5">
            <w:pPr>
              <w:jc w:val="center"/>
              <w:rPr>
                <w:rFonts w:ascii="Twinkl SemiBold" w:hAnsi="Twinkl SemiBold" w:cs="Tahoma"/>
                <w:sz w:val="20"/>
                <w:szCs w:val="20"/>
              </w:rPr>
            </w:pPr>
            <w:r w:rsidRPr="005568FA">
              <w:rPr>
                <w:rFonts w:ascii="Twinkl SemiBold" w:hAnsi="Twinkl SemiBold" w:cs="Tahoma"/>
                <w:sz w:val="20"/>
                <w:szCs w:val="20"/>
              </w:rPr>
              <w:t xml:space="preserve">door, floor, bought, favourite, autumn, gone, </w:t>
            </w:r>
            <w:r w:rsidR="009339BF" w:rsidRPr="005568FA">
              <w:rPr>
                <w:rFonts w:ascii="Twinkl SemiBold" w:hAnsi="Twinkl SemiBold" w:cs="Tahoma"/>
                <w:sz w:val="20"/>
                <w:szCs w:val="20"/>
              </w:rPr>
              <w:t>know, colour, other, does</w:t>
            </w:r>
          </w:p>
        </w:tc>
        <w:tc>
          <w:tcPr>
            <w:tcW w:w="3117" w:type="dxa"/>
            <w:vMerge/>
            <w:shd w:val="clear" w:color="auto" w:fill="auto"/>
          </w:tcPr>
          <w:p w14:paraId="2FE3A95B" w14:textId="27DD4BA9" w:rsidR="000A62D5" w:rsidRPr="00790C1A" w:rsidRDefault="000A62D5" w:rsidP="00A97D8A">
            <w:pPr>
              <w:jc w:val="center"/>
              <w:rPr>
                <w:rFonts w:ascii="Twinkl SemiBold" w:hAnsi="Twinkl SemiBold" w:cs="Tahoma"/>
                <w:b/>
                <w:bCs/>
                <w:sz w:val="20"/>
                <w:szCs w:val="20"/>
              </w:rPr>
            </w:pPr>
          </w:p>
        </w:tc>
      </w:tr>
      <w:tr w:rsidR="000A62D5" w:rsidRPr="00790C1A" w14:paraId="2ED78012" w14:textId="77777777" w:rsidTr="00A65582">
        <w:trPr>
          <w:trHeight w:val="468"/>
        </w:trPr>
        <w:tc>
          <w:tcPr>
            <w:tcW w:w="5560" w:type="dxa"/>
            <w:gridSpan w:val="2"/>
            <w:vMerge/>
          </w:tcPr>
          <w:p w14:paraId="51BBB5CA" w14:textId="77777777" w:rsidR="000A62D5" w:rsidRPr="00790C1A" w:rsidRDefault="000A62D5" w:rsidP="00A97D8A">
            <w:pPr>
              <w:jc w:val="center"/>
              <w:rPr>
                <w:rFonts w:ascii="Twinkl SemiBold" w:hAnsi="Twinkl SemiBold" w:cs="Tahoma"/>
                <w:b/>
                <w:bCs/>
                <w:sz w:val="28"/>
                <w:szCs w:val="28"/>
              </w:rPr>
            </w:pPr>
          </w:p>
        </w:tc>
        <w:tc>
          <w:tcPr>
            <w:tcW w:w="1290" w:type="dxa"/>
            <w:shd w:val="clear" w:color="auto" w:fill="auto"/>
            <w:vAlign w:val="center"/>
          </w:tcPr>
          <w:p w14:paraId="2939E4B8" w14:textId="73C43781" w:rsidR="000A62D5" w:rsidRPr="00790C1A" w:rsidRDefault="00755EBA" w:rsidP="000A62D5">
            <w:pPr>
              <w:jc w:val="center"/>
              <w:rPr>
                <w:rFonts w:ascii="Twinkl SemiBold" w:hAnsi="Twinkl SemiBold" w:cs="Tahoma"/>
                <w:sz w:val="20"/>
                <w:szCs w:val="20"/>
              </w:rPr>
            </w:pPr>
            <w:r>
              <w:rPr>
                <w:rFonts w:ascii="Twinkl SemiBold" w:hAnsi="Twinkl SemiBold" w:cs="Tahoma"/>
                <w:b/>
                <w:bCs/>
                <w:sz w:val="20"/>
                <w:szCs w:val="20"/>
              </w:rPr>
              <w:t xml:space="preserve">Year 2 </w:t>
            </w:r>
            <w:r w:rsidR="000A62D5" w:rsidRPr="00790C1A">
              <w:rPr>
                <w:rFonts w:ascii="Twinkl SemiBold" w:hAnsi="Twinkl SemiBold" w:cs="Tahoma"/>
                <w:b/>
                <w:bCs/>
                <w:sz w:val="20"/>
                <w:szCs w:val="20"/>
              </w:rPr>
              <w:t>Grammar</w:t>
            </w:r>
            <w:r>
              <w:rPr>
                <w:rFonts w:ascii="Twinkl SemiBold" w:hAnsi="Twinkl SemiBold" w:cs="Tahoma"/>
                <w:b/>
                <w:bCs/>
                <w:sz w:val="20"/>
                <w:szCs w:val="20"/>
              </w:rPr>
              <w:t xml:space="preserve"> Focus</w:t>
            </w:r>
          </w:p>
        </w:tc>
        <w:tc>
          <w:tcPr>
            <w:tcW w:w="5173" w:type="dxa"/>
            <w:gridSpan w:val="2"/>
            <w:shd w:val="clear" w:color="auto" w:fill="auto"/>
            <w:vAlign w:val="center"/>
          </w:tcPr>
          <w:p w14:paraId="19F9DA18" w14:textId="6703EACD" w:rsidR="000A62D5" w:rsidRPr="005568FA" w:rsidRDefault="00BA428D" w:rsidP="000A62D5">
            <w:pPr>
              <w:jc w:val="center"/>
              <w:rPr>
                <w:rFonts w:ascii="Twinkl SemiBold" w:hAnsi="Twinkl SemiBold" w:cs="Tahoma"/>
                <w:sz w:val="20"/>
                <w:szCs w:val="20"/>
              </w:rPr>
            </w:pPr>
            <w:r w:rsidRPr="005568FA">
              <w:rPr>
                <w:rFonts w:ascii="Twinkl SemiBold" w:hAnsi="Twinkl SemiBold" w:cs="Tahoma"/>
                <w:sz w:val="20"/>
                <w:szCs w:val="20"/>
              </w:rPr>
              <w:t>Focus on capital letters, full stops and finger spaces.</w:t>
            </w:r>
            <w:r>
              <w:rPr>
                <w:rFonts w:ascii="Twinkl SemiBold" w:hAnsi="Twinkl SemiBold" w:cs="Tahoma"/>
                <w:sz w:val="20"/>
                <w:szCs w:val="20"/>
              </w:rPr>
              <w:t xml:space="preserve"> </w:t>
            </w:r>
            <w:r w:rsidR="009339BF" w:rsidRPr="005568FA">
              <w:rPr>
                <w:rFonts w:ascii="Twinkl SemiBold" w:hAnsi="Twinkl SemiBold" w:cs="Tahoma"/>
                <w:sz w:val="20"/>
                <w:szCs w:val="20"/>
              </w:rPr>
              <w:t>Recap of capital letters and full stops</w:t>
            </w:r>
            <w:r w:rsidR="00B138C6" w:rsidRPr="005568FA">
              <w:rPr>
                <w:rFonts w:ascii="Twinkl SemiBold" w:hAnsi="Twinkl SemiBold" w:cs="Tahoma"/>
                <w:sz w:val="20"/>
                <w:szCs w:val="20"/>
              </w:rPr>
              <w:t>, common nouns, plural nouns, subordinating conjunctions</w:t>
            </w:r>
          </w:p>
        </w:tc>
        <w:tc>
          <w:tcPr>
            <w:tcW w:w="3117" w:type="dxa"/>
            <w:vMerge/>
            <w:shd w:val="clear" w:color="auto" w:fill="auto"/>
          </w:tcPr>
          <w:p w14:paraId="2D08349F" w14:textId="73AEF4FF" w:rsidR="000A62D5" w:rsidRPr="00790C1A" w:rsidRDefault="000A62D5" w:rsidP="00A97D8A">
            <w:pPr>
              <w:jc w:val="center"/>
              <w:rPr>
                <w:rFonts w:ascii="Twinkl SemiBold" w:hAnsi="Twinkl SemiBold" w:cs="Tahoma"/>
                <w:b/>
                <w:bCs/>
                <w:sz w:val="20"/>
                <w:szCs w:val="20"/>
              </w:rPr>
            </w:pPr>
          </w:p>
        </w:tc>
      </w:tr>
      <w:tr w:rsidR="000400CE" w:rsidRPr="00790C1A" w14:paraId="68C22709" w14:textId="77777777" w:rsidTr="00A65582">
        <w:trPr>
          <w:trHeight w:val="349"/>
        </w:trPr>
        <w:tc>
          <w:tcPr>
            <w:tcW w:w="5560" w:type="dxa"/>
            <w:gridSpan w:val="2"/>
            <w:shd w:val="clear" w:color="auto" w:fill="ABD5FF"/>
          </w:tcPr>
          <w:p w14:paraId="00B5C319" w14:textId="7152514C" w:rsidR="000400CE" w:rsidRPr="00790C1A" w:rsidRDefault="000400CE" w:rsidP="00A97D8A">
            <w:pPr>
              <w:jc w:val="center"/>
              <w:rPr>
                <w:rFonts w:ascii="Twinkl SemiBold" w:hAnsi="Twinkl SemiBold" w:cs="Tahoma"/>
                <w:b/>
                <w:bCs/>
                <w:sz w:val="28"/>
                <w:szCs w:val="28"/>
                <w:highlight w:val="yellow"/>
              </w:rPr>
            </w:pPr>
            <w:r w:rsidRPr="00083385">
              <w:rPr>
                <w:rFonts w:ascii="Twinkl SemiBold" w:hAnsi="Twinkl SemiBold" w:cs="Tahoma"/>
                <w:b/>
                <w:bCs/>
                <w:sz w:val="28"/>
                <w:szCs w:val="28"/>
              </w:rPr>
              <w:t>Maths</w:t>
            </w:r>
          </w:p>
        </w:tc>
        <w:tc>
          <w:tcPr>
            <w:tcW w:w="3212" w:type="dxa"/>
            <w:gridSpan w:val="2"/>
            <w:shd w:val="clear" w:color="auto" w:fill="ABD5FF"/>
          </w:tcPr>
          <w:p w14:paraId="431F1B3C" w14:textId="15ACE540" w:rsidR="000400CE" w:rsidRPr="00790C1A" w:rsidRDefault="000400CE" w:rsidP="00A97D8A">
            <w:pPr>
              <w:pStyle w:val="Heading2"/>
              <w:jc w:val="center"/>
              <w:rPr>
                <w:rFonts w:ascii="Twinkl SemiBold" w:hAnsi="Twinkl SemiBold"/>
              </w:rPr>
            </w:pPr>
            <w:r w:rsidRPr="00790C1A">
              <w:rPr>
                <w:rFonts w:ascii="Twinkl SemiBold" w:hAnsi="Twinkl SemiBold"/>
              </w:rPr>
              <w:t>RE</w:t>
            </w:r>
          </w:p>
        </w:tc>
        <w:tc>
          <w:tcPr>
            <w:tcW w:w="3250" w:type="dxa"/>
            <w:shd w:val="clear" w:color="auto" w:fill="ABD5FF"/>
          </w:tcPr>
          <w:p w14:paraId="0086F9A5" w14:textId="77777777" w:rsidR="000400CE" w:rsidRPr="00790C1A" w:rsidRDefault="000400CE" w:rsidP="00A97D8A">
            <w:pPr>
              <w:pStyle w:val="Heading3"/>
              <w:jc w:val="center"/>
              <w:rPr>
                <w:rFonts w:ascii="Twinkl SemiBold" w:hAnsi="Twinkl SemiBold"/>
                <w:b/>
                <w:bCs/>
              </w:rPr>
            </w:pPr>
            <w:r w:rsidRPr="00790C1A">
              <w:rPr>
                <w:rFonts w:ascii="Twinkl SemiBold" w:hAnsi="Twinkl SemiBold"/>
                <w:b/>
                <w:bCs/>
              </w:rPr>
              <w:t>Computing</w:t>
            </w:r>
          </w:p>
        </w:tc>
        <w:tc>
          <w:tcPr>
            <w:tcW w:w="3117" w:type="dxa"/>
            <w:shd w:val="clear" w:color="auto" w:fill="ABD5FF"/>
          </w:tcPr>
          <w:p w14:paraId="075526E7" w14:textId="7F18D5E9" w:rsidR="000400CE" w:rsidRPr="00790C1A" w:rsidRDefault="000400CE" w:rsidP="00A97D8A">
            <w:pPr>
              <w:pStyle w:val="Heading3"/>
              <w:jc w:val="center"/>
              <w:rPr>
                <w:rFonts w:ascii="Twinkl SemiBold" w:hAnsi="Twinkl SemiBold"/>
                <w:b/>
                <w:bCs/>
                <w:highlight w:val="yellow"/>
              </w:rPr>
            </w:pPr>
            <w:r w:rsidRPr="00790C1A">
              <w:rPr>
                <w:rFonts w:ascii="Twinkl SemiBold" w:hAnsi="Twinkl SemiBold"/>
                <w:b/>
                <w:bCs/>
              </w:rPr>
              <w:t>PSHE</w:t>
            </w:r>
          </w:p>
        </w:tc>
      </w:tr>
      <w:tr w:rsidR="0024592C" w:rsidRPr="00790C1A" w14:paraId="2ACC4402" w14:textId="77777777" w:rsidTr="00A65582">
        <w:trPr>
          <w:trHeight w:val="1102"/>
        </w:trPr>
        <w:tc>
          <w:tcPr>
            <w:tcW w:w="2810" w:type="dxa"/>
            <w:vMerge w:val="restart"/>
            <w:shd w:val="clear" w:color="auto" w:fill="auto"/>
          </w:tcPr>
          <w:p w14:paraId="5248EA40" w14:textId="22A99393" w:rsidR="0024592C" w:rsidRPr="004A5978" w:rsidRDefault="0024592C" w:rsidP="00A97D8A">
            <w:pPr>
              <w:jc w:val="center"/>
              <w:rPr>
                <w:rFonts w:ascii="Twinkl SemiBold" w:hAnsi="Twinkl SemiBold"/>
                <w:b/>
                <w:bCs/>
                <w:sz w:val="18"/>
                <w:szCs w:val="18"/>
                <w:u w:val="single"/>
              </w:rPr>
            </w:pPr>
            <w:r w:rsidRPr="004A5978">
              <w:rPr>
                <w:rFonts w:ascii="Twinkl SemiBold" w:hAnsi="Twinkl SemiBold"/>
                <w:b/>
                <w:bCs/>
                <w:sz w:val="18"/>
                <w:szCs w:val="18"/>
                <w:u w:val="single"/>
              </w:rPr>
              <w:t>Place Value</w:t>
            </w:r>
            <w:r w:rsidR="008E3892" w:rsidRPr="004A5978">
              <w:rPr>
                <w:rFonts w:ascii="Twinkl SemiBold" w:hAnsi="Twinkl SemiBold"/>
                <w:b/>
                <w:bCs/>
                <w:sz w:val="18"/>
                <w:szCs w:val="18"/>
                <w:u w:val="single"/>
              </w:rPr>
              <w:t xml:space="preserve"> within 20</w:t>
            </w:r>
          </w:p>
          <w:p w14:paraId="6AF19C00" w14:textId="32209C89" w:rsidR="00BD4D7E" w:rsidRPr="004A5978" w:rsidRDefault="00C47C43" w:rsidP="00A97D8A">
            <w:pPr>
              <w:jc w:val="center"/>
              <w:rPr>
                <w:rFonts w:ascii="Twinkl SemiBold" w:hAnsi="Twinkl SemiBold"/>
                <w:sz w:val="18"/>
                <w:szCs w:val="18"/>
              </w:rPr>
            </w:pPr>
            <w:r w:rsidRPr="004A5978">
              <w:rPr>
                <w:rFonts w:ascii="Twinkl SemiBold" w:hAnsi="Twinkl SemiBold"/>
                <w:sz w:val="18"/>
                <w:szCs w:val="18"/>
              </w:rPr>
              <w:t>Count objects within 10</w:t>
            </w:r>
          </w:p>
          <w:p w14:paraId="3C93954D" w14:textId="433D68BF" w:rsidR="00C47C43" w:rsidRPr="004A5978" w:rsidRDefault="00EF2217" w:rsidP="00A97D8A">
            <w:pPr>
              <w:jc w:val="center"/>
              <w:rPr>
                <w:rFonts w:ascii="Twinkl SemiBold" w:hAnsi="Twinkl SemiBold"/>
                <w:sz w:val="18"/>
                <w:szCs w:val="18"/>
              </w:rPr>
            </w:pPr>
            <w:r w:rsidRPr="004A5978">
              <w:rPr>
                <w:rFonts w:ascii="Twinkl SemiBold" w:hAnsi="Twinkl SemiBold"/>
                <w:sz w:val="18"/>
                <w:szCs w:val="18"/>
              </w:rPr>
              <w:t>Represent numbers to 10</w:t>
            </w:r>
          </w:p>
          <w:p w14:paraId="5C516643" w14:textId="15F1B2EB" w:rsidR="00EF2217" w:rsidRPr="004A5978" w:rsidRDefault="00EF2217" w:rsidP="00A97D8A">
            <w:pPr>
              <w:jc w:val="center"/>
              <w:rPr>
                <w:rFonts w:ascii="Twinkl SemiBold" w:hAnsi="Twinkl SemiBold"/>
                <w:sz w:val="18"/>
                <w:szCs w:val="18"/>
              </w:rPr>
            </w:pPr>
            <w:r w:rsidRPr="004A5978">
              <w:rPr>
                <w:rFonts w:ascii="Twinkl SemiBold" w:hAnsi="Twinkl SemiBold"/>
                <w:sz w:val="18"/>
                <w:szCs w:val="18"/>
              </w:rPr>
              <w:t>Count on and back within 20</w:t>
            </w:r>
          </w:p>
          <w:p w14:paraId="11749B06" w14:textId="7B95F7D0" w:rsidR="00EF2217" w:rsidRPr="004A5978" w:rsidRDefault="00EF2217" w:rsidP="00A97D8A">
            <w:pPr>
              <w:jc w:val="center"/>
              <w:rPr>
                <w:rFonts w:ascii="Twinkl SemiBold" w:hAnsi="Twinkl SemiBold"/>
                <w:sz w:val="18"/>
                <w:szCs w:val="18"/>
              </w:rPr>
            </w:pPr>
            <w:r w:rsidRPr="004A5978">
              <w:rPr>
                <w:rFonts w:ascii="Twinkl SemiBold" w:hAnsi="Twinkl SemiBold"/>
                <w:sz w:val="18"/>
                <w:szCs w:val="18"/>
              </w:rPr>
              <w:t>Understand 10</w:t>
            </w:r>
          </w:p>
          <w:p w14:paraId="12D9D1B5" w14:textId="59CD0E22" w:rsidR="00EF2217" w:rsidRPr="004A5978" w:rsidRDefault="00EF2217" w:rsidP="00A97D8A">
            <w:pPr>
              <w:jc w:val="center"/>
              <w:rPr>
                <w:rFonts w:ascii="Twinkl SemiBold" w:hAnsi="Twinkl SemiBold"/>
                <w:sz w:val="18"/>
                <w:szCs w:val="18"/>
              </w:rPr>
            </w:pPr>
            <w:r w:rsidRPr="004A5978">
              <w:rPr>
                <w:rFonts w:ascii="Twinkl SemiBold" w:hAnsi="Twinkl SemiBold"/>
                <w:sz w:val="18"/>
                <w:szCs w:val="18"/>
              </w:rPr>
              <w:t>Understand 11-15</w:t>
            </w:r>
          </w:p>
          <w:p w14:paraId="7125F99E" w14:textId="0AEA78AE" w:rsidR="00EF2217" w:rsidRPr="004A5978" w:rsidRDefault="00000FEE" w:rsidP="00A97D8A">
            <w:pPr>
              <w:jc w:val="center"/>
              <w:rPr>
                <w:rFonts w:ascii="Twinkl SemiBold" w:hAnsi="Twinkl SemiBold"/>
                <w:sz w:val="18"/>
                <w:szCs w:val="18"/>
              </w:rPr>
            </w:pPr>
            <w:r w:rsidRPr="004A5978">
              <w:rPr>
                <w:rFonts w:ascii="Twinkl SemiBold" w:hAnsi="Twinkl SemiBold"/>
                <w:sz w:val="18"/>
                <w:szCs w:val="18"/>
              </w:rPr>
              <w:t>Understand 16-20</w:t>
            </w:r>
          </w:p>
          <w:p w14:paraId="6EDE3145" w14:textId="696609D0" w:rsidR="00000FEE" w:rsidRPr="004A5978" w:rsidRDefault="00000FEE" w:rsidP="00A97D8A">
            <w:pPr>
              <w:jc w:val="center"/>
              <w:rPr>
                <w:rFonts w:ascii="Twinkl SemiBold" w:hAnsi="Twinkl SemiBold"/>
                <w:sz w:val="18"/>
                <w:szCs w:val="18"/>
              </w:rPr>
            </w:pPr>
            <w:r w:rsidRPr="004A5978">
              <w:rPr>
                <w:rFonts w:ascii="Twinkl SemiBold" w:hAnsi="Twinkl SemiBold"/>
                <w:sz w:val="18"/>
                <w:szCs w:val="18"/>
              </w:rPr>
              <w:t>1 more</w:t>
            </w:r>
          </w:p>
          <w:p w14:paraId="32489A84" w14:textId="62F80A84" w:rsidR="005F2D48" w:rsidRPr="004A5978" w:rsidRDefault="005F2D48" w:rsidP="00A97D8A">
            <w:pPr>
              <w:jc w:val="center"/>
              <w:rPr>
                <w:rFonts w:ascii="Twinkl SemiBold" w:hAnsi="Twinkl SemiBold"/>
                <w:sz w:val="18"/>
                <w:szCs w:val="18"/>
              </w:rPr>
            </w:pPr>
            <w:r w:rsidRPr="004A5978">
              <w:rPr>
                <w:rFonts w:ascii="Twinkl SemiBold" w:hAnsi="Twinkl SemiBold"/>
                <w:sz w:val="18"/>
                <w:szCs w:val="18"/>
              </w:rPr>
              <w:t>1 less</w:t>
            </w:r>
          </w:p>
          <w:p w14:paraId="18E541B9" w14:textId="44F16D07" w:rsidR="005F2D48" w:rsidRPr="004A5978" w:rsidRDefault="005F2D48" w:rsidP="00A97D8A">
            <w:pPr>
              <w:jc w:val="center"/>
              <w:rPr>
                <w:rFonts w:ascii="Twinkl SemiBold" w:hAnsi="Twinkl SemiBold"/>
                <w:sz w:val="18"/>
                <w:szCs w:val="18"/>
              </w:rPr>
            </w:pPr>
            <w:r w:rsidRPr="004A5978">
              <w:rPr>
                <w:rFonts w:ascii="Twinkl SemiBold" w:hAnsi="Twinkl SemiBold"/>
                <w:sz w:val="18"/>
                <w:szCs w:val="18"/>
              </w:rPr>
              <w:t>Number lines</w:t>
            </w:r>
          </w:p>
          <w:p w14:paraId="2F28DD3C" w14:textId="6583F564" w:rsidR="005F2D48" w:rsidRPr="004A5978" w:rsidRDefault="005F2D48" w:rsidP="00A97D8A">
            <w:pPr>
              <w:jc w:val="center"/>
              <w:rPr>
                <w:rFonts w:ascii="Twinkl SemiBold" w:hAnsi="Twinkl SemiBold"/>
                <w:sz w:val="18"/>
                <w:szCs w:val="18"/>
              </w:rPr>
            </w:pPr>
            <w:r w:rsidRPr="004A5978">
              <w:rPr>
                <w:rFonts w:ascii="Twinkl SemiBold" w:hAnsi="Twinkl SemiBold"/>
                <w:sz w:val="18"/>
                <w:szCs w:val="18"/>
              </w:rPr>
              <w:t xml:space="preserve">Estimate number lines </w:t>
            </w:r>
          </w:p>
          <w:p w14:paraId="656C7157" w14:textId="6CFC20FE" w:rsidR="00EF5527" w:rsidRPr="004A5978" w:rsidRDefault="00EF5527" w:rsidP="00A97D8A">
            <w:pPr>
              <w:jc w:val="center"/>
              <w:rPr>
                <w:rFonts w:ascii="Twinkl SemiBold" w:hAnsi="Twinkl SemiBold"/>
                <w:sz w:val="18"/>
                <w:szCs w:val="18"/>
              </w:rPr>
            </w:pPr>
            <w:r w:rsidRPr="004A5978">
              <w:rPr>
                <w:rFonts w:ascii="Twinkl SemiBold" w:hAnsi="Twinkl SemiBold"/>
                <w:sz w:val="18"/>
                <w:szCs w:val="18"/>
              </w:rPr>
              <w:t xml:space="preserve">Less than, greater than, equal to </w:t>
            </w:r>
          </w:p>
          <w:p w14:paraId="0E482A8E" w14:textId="576AE285" w:rsidR="00C6274A" w:rsidRPr="004A5978" w:rsidRDefault="00C6274A" w:rsidP="00A97D8A">
            <w:pPr>
              <w:jc w:val="center"/>
              <w:rPr>
                <w:rFonts w:ascii="Twinkl SemiBold" w:hAnsi="Twinkl SemiBold"/>
                <w:sz w:val="18"/>
                <w:szCs w:val="18"/>
              </w:rPr>
            </w:pPr>
            <w:r w:rsidRPr="004A5978">
              <w:rPr>
                <w:rFonts w:ascii="Twinkl SemiBold" w:hAnsi="Twinkl SemiBold"/>
                <w:sz w:val="18"/>
                <w:szCs w:val="18"/>
              </w:rPr>
              <w:t>Compare numbers</w:t>
            </w:r>
          </w:p>
          <w:p w14:paraId="00C3C3ED" w14:textId="34635565" w:rsidR="00C6274A" w:rsidRPr="004A5978" w:rsidRDefault="00C6274A" w:rsidP="00A97D8A">
            <w:pPr>
              <w:jc w:val="center"/>
              <w:rPr>
                <w:rFonts w:ascii="Twinkl SemiBold" w:hAnsi="Twinkl SemiBold"/>
                <w:sz w:val="18"/>
                <w:szCs w:val="18"/>
              </w:rPr>
            </w:pPr>
            <w:r w:rsidRPr="004A5978">
              <w:rPr>
                <w:rFonts w:ascii="Twinkl SemiBold" w:hAnsi="Twinkl SemiBold"/>
                <w:sz w:val="18"/>
                <w:szCs w:val="18"/>
              </w:rPr>
              <w:t>Order numbers</w:t>
            </w:r>
          </w:p>
          <w:p w14:paraId="62896AE2" w14:textId="77777777" w:rsidR="00BD4D7E" w:rsidRDefault="00BD4D7E" w:rsidP="00A97D8A">
            <w:pPr>
              <w:jc w:val="center"/>
              <w:rPr>
                <w:rFonts w:ascii="Twinkl SemiBold" w:hAnsi="Twinkl SemiBold"/>
                <w:b/>
                <w:bCs/>
                <w:sz w:val="14"/>
                <w:szCs w:val="14"/>
                <w:u w:val="single"/>
              </w:rPr>
            </w:pPr>
          </w:p>
          <w:p w14:paraId="150122DB" w14:textId="77777777" w:rsidR="00BD4D7E" w:rsidRDefault="00BD4D7E" w:rsidP="00A97D8A">
            <w:pPr>
              <w:jc w:val="center"/>
              <w:rPr>
                <w:rFonts w:ascii="Twinkl SemiBold" w:hAnsi="Twinkl SemiBold"/>
                <w:b/>
                <w:bCs/>
                <w:sz w:val="14"/>
                <w:szCs w:val="14"/>
                <w:u w:val="single"/>
              </w:rPr>
            </w:pPr>
          </w:p>
          <w:p w14:paraId="7B606A2B" w14:textId="1BC13A3A" w:rsidR="0024592C" w:rsidRPr="00790C1A" w:rsidRDefault="0024592C" w:rsidP="008E3892">
            <w:pPr>
              <w:jc w:val="center"/>
              <w:rPr>
                <w:rFonts w:ascii="Twinkl SemiBold" w:hAnsi="Twinkl SemiBold"/>
                <w:sz w:val="20"/>
                <w:szCs w:val="20"/>
                <w:highlight w:val="yellow"/>
              </w:rPr>
            </w:pPr>
          </w:p>
        </w:tc>
        <w:tc>
          <w:tcPr>
            <w:tcW w:w="2749" w:type="dxa"/>
            <w:vMerge w:val="restart"/>
            <w:shd w:val="clear" w:color="auto" w:fill="auto"/>
          </w:tcPr>
          <w:p w14:paraId="5EE37319" w14:textId="77777777" w:rsidR="00C6274A" w:rsidRPr="004A5978" w:rsidRDefault="00C6274A" w:rsidP="00C6274A">
            <w:pPr>
              <w:jc w:val="center"/>
              <w:rPr>
                <w:rFonts w:ascii="Twinkl SemiBold" w:hAnsi="Twinkl SemiBold"/>
                <w:b/>
                <w:bCs/>
                <w:sz w:val="18"/>
                <w:szCs w:val="18"/>
                <w:u w:val="single"/>
              </w:rPr>
            </w:pPr>
            <w:r w:rsidRPr="004A5978">
              <w:rPr>
                <w:rFonts w:ascii="Twinkl SemiBold" w:hAnsi="Twinkl SemiBold"/>
                <w:b/>
                <w:bCs/>
                <w:sz w:val="18"/>
                <w:szCs w:val="18"/>
                <w:u w:val="single"/>
              </w:rPr>
              <w:lastRenderedPageBreak/>
              <w:t>Addition and subtraction within 20</w:t>
            </w:r>
          </w:p>
          <w:p w14:paraId="3425F69E" w14:textId="430F4FE3" w:rsidR="00752516" w:rsidRPr="004A5978" w:rsidRDefault="00EE209E" w:rsidP="00C6274A">
            <w:pPr>
              <w:jc w:val="center"/>
              <w:rPr>
                <w:rFonts w:ascii="Twinkl SemiBold" w:hAnsi="Twinkl SemiBold"/>
                <w:sz w:val="16"/>
                <w:szCs w:val="16"/>
              </w:rPr>
            </w:pPr>
            <w:r w:rsidRPr="004A5978">
              <w:rPr>
                <w:rFonts w:ascii="Twinkl SemiBold" w:hAnsi="Twinkl SemiBold"/>
                <w:sz w:val="16"/>
                <w:szCs w:val="16"/>
              </w:rPr>
              <w:t>Parts and wholes</w:t>
            </w:r>
          </w:p>
          <w:p w14:paraId="54CA3640" w14:textId="7AB86851" w:rsidR="00EE209E" w:rsidRPr="004A5978" w:rsidRDefault="00EE209E" w:rsidP="00C6274A">
            <w:pPr>
              <w:jc w:val="center"/>
              <w:rPr>
                <w:rFonts w:ascii="Twinkl SemiBold" w:hAnsi="Twinkl SemiBold"/>
                <w:sz w:val="16"/>
                <w:szCs w:val="16"/>
              </w:rPr>
            </w:pPr>
            <w:r w:rsidRPr="004A5978">
              <w:rPr>
                <w:rFonts w:ascii="Twinkl SemiBold" w:hAnsi="Twinkl SemiBold"/>
                <w:sz w:val="16"/>
                <w:szCs w:val="16"/>
              </w:rPr>
              <w:t>Systematic number bonds within 10</w:t>
            </w:r>
          </w:p>
          <w:p w14:paraId="433BB191" w14:textId="0062D811" w:rsidR="00EE209E" w:rsidRPr="004A5978" w:rsidRDefault="00EE209E" w:rsidP="00C6274A">
            <w:pPr>
              <w:jc w:val="center"/>
              <w:rPr>
                <w:rFonts w:ascii="Twinkl SemiBold" w:hAnsi="Twinkl SemiBold"/>
                <w:sz w:val="16"/>
                <w:szCs w:val="16"/>
              </w:rPr>
            </w:pPr>
            <w:r w:rsidRPr="004A5978">
              <w:rPr>
                <w:rFonts w:ascii="Twinkl SemiBold" w:hAnsi="Twinkl SemiBold"/>
                <w:sz w:val="16"/>
                <w:szCs w:val="16"/>
              </w:rPr>
              <w:t>Number bonds to 10</w:t>
            </w:r>
          </w:p>
          <w:p w14:paraId="60AA0A27" w14:textId="2E7ADA53" w:rsidR="00EE209E" w:rsidRPr="004A5978" w:rsidRDefault="00EE209E" w:rsidP="00EE209E">
            <w:pPr>
              <w:jc w:val="center"/>
              <w:rPr>
                <w:rFonts w:ascii="Twinkl SemiBold" w:hAnsi="Twinkl SemiBold"/>
                <w:sz w:val="16"/>
                <w:szCs w:val="16"/>
              </w:rPr>
            </w:pPr>
            <w:r w:rsidRPr="004A5978">
              <w:rPr>
                <w:rFonts w:ascii="Twinkl SemiBold" w:hAnsi="Twinkl SemiBold"/>
                <w:sz w:val="16"/>
                <w:szCs w:val="16"/>
              </w:rPr>
              <w:t>Number bonds to 20</w:t>
            </w:r>
          </w:p>
          <w:p w14:paraId="08A2F35A" w14:textId="69F186E0" w:rsidR="00EE209E" w:rsidRPr="004A5978" w:rsidRDefault="00EC4478" w:rsidP="00EE209E">
            <w:pPr>
              <w:jc w:val="center"/>
              <w:rPr>
                <w:rFonts w:ascii="Twinkl SemiBold" w:hAnsi="Twinkl SemiBold"/>
                <w:sz w:val="16"/>
                <w:szCs w:val="16"/>
              </w:rPr>
            </w:pPr>
            <w:r w:rsidRPr="004A5978">
              <w:rPr>
                <w:rFonts w:ascii="Twinkl SemiBold" w:hAnsi="Twinkl SemiBold"/>
                <w:sz w:val="16"/>
                <w:szCs w:val="16"/>
              </w:rPr>
              <w:t>Addition – add together</w:t>
            </w:r>
          </w:p>
          <w:p w14:paraId="5A9A3FAA" w14:textId="12A9B021" w:rsidR="00EC4478" w:rsidRPr="004A5978" w:rsidRDefault="00EC4478" w:rsidP="00EE209E">
            <w:pPr>
              <w:jc w:val="center"/>
              <w:rPr>
                <w:rFonts w:ascii="Twinkl SemiBold" w:hAnsi="Twinkl SemiBold"/>
                <w:sz w:val="16"/>
                <w:szCs w:val="16"/>
              </w:rPr>
            </w:pPr>
            <w:r w:rsidRPr="004A5978">
              <w:rPr>
                <w:rFonts w:ascii="Twinkl SemiBold" w:hAnsi="Twinkl SemiBold"/>
                <w:sz w:val="16"/>
                <w:szCs w:val="16"/>
              </w:rPr>
              <w:t>Addition – add more</w:t>
            </w:r>
          </w:p>
          <w:p w14:paraId="4E5BBA74" w14:textId="1D83D772" w:rsidR="00EC4478" w:rsidRPr="004A5978" w:rsidRDefault="00EC4478" w:rsidP="00EE209E">
            <w:pPr>
              <w:jc w:val="center"/>
              <w:rPr>
                <w:rFonts w:ascii="Twinkl SemiBold" w:hAnsi="Twinkl SemiBold"/>
                <w:sz w:val="16"/>
                <w:szCs w:val="16"/>
              </w:rPr>
            </w:pPr>
            <w:r w:rsidRPr="004A5978">
              <w:rPr>
                <w:rFonts w:ascii="Twinkl SemiBold" w:hAnsi="Twinkl SemiBold"/>
                <w:sz w:val="16"/>
                <w:szCs w:val="16"/>
              </w:rPr>
              <w:t>Doubles</w:t>
            </w:r>
          </w:p>
          <w:p w14:paraId="4B70F931" w14:textId="6815F4BB" w:rsidR="00EC4478" w:rsidRPr="004A5978" w:rsidRDefault="00EC4478" w:rsidP="00EE209E">
            <w:pPr>
              <w:jc w:val="center"/>
              <w:rPr>
                <w:rFonts w:ascii="Twinkl SemiBold" w:hAnsi="Twinkl SemiBold"/>
                <w:sz w:val="16"/>
                <w:szCs w:val="16"/>
              </w:rPr>
            </w:pPr>
            <w:r w:rsidRPr="004A5978">
              <w:rPr>
                <w:rFonts w:ascii="Twinkl SemiBold" w:hAnsi="Twinkl SemiBold"/>
                <w:sz w:val="16"/>
                <w:szCs w:val="16"/>
              </w:rPr>
              <w:t>Near doubles</w:t>
            </w:r>
          </w:p>
          <w:p w14:paraId="07A8B023" w14:textId="69B878CB" w:rsidR="00EC4478" w:rsidRPr="004A5978" w:rsidRDefault="00EC4478" w:rsidP="00EE209E">
            <w:pPr>
              <w:jc w:val="center"/>
              <w:rPr>
                <w:rFonts w:ascii="Twinkl SemiBold" w:hAnsi="Twinkl SemiBold"/>
                <w:sz w:val="16"/>
                <w:szCs w:val="16"/>
              </w:rPr>
            </w:pPr>
            <w:r w:rsidRPr="004A5978">
              <w:rPr>
                <w:rFonts w:ascii="Twinkl SemiBold" w:hAnsi="Twinkl SemiBold"/>
                <w:sz w:val="16"/>
                <w:szCs w:val="16"/>
              </w:rPr>
              <w:t>Add three 1-digits</w:t>
            </w:r>
          </w:p>
          <w:p w14:paraId="23B51091" w14:textId="51AF572A" w:rsidR="00EC4478" w:rsidRPr="004A5978" w:rsidRDefault="00EC4478" w:rsidP="00EE209E">
            <w:pPr>
              <w:jc w:val="center"/>
              <w:rPr>
                <w:rFonts w:ascii="Twinkl SemiBold" w:hAnsi="Twinkl SemiBold"/>
                <w:sz w:val="16"/>
                <w:szCs w:val="16"/>
              </w:rPr>
            </w:pPr>
            <w:r w:rsidRPr="004A5978">
              <w:rPr>
                <w:rFonts w:ascii="Twinkl SemiBold" w:hAnsi="Twinkl SemiBold"/>
                <w:sz w:val="16"/>
                <w:szCs w:val="16"/>
              </w:rPr>
              <w:t>Find a part</w:t>
            </w:r>
          </w:p>
          <w:p w14:paraId="1152A89B" w14:textId="55ABBC52" w:rsidR="007F250D" w:rsidRPr="004A5978" w:rsidRDefault="007F250D" w:rsidP="00EE209E">
            <w:pPr>
              <w:jc w:val="center"/>
              <w:rPr>
                <w:rFonts w:ascii="Twinkl SemiBold" w:hAnsi="Twinkl SemiBold"/>
                <w:sz w:val="16"/>
                <w:szCs w:val="16"/>
              </w:rPr>
            </w:pPr>
            <w:r w:rsidRPr="004A5978">
              <w:rPr>
                <w:rFonts w:ascii="Twinkl SemiBold" w:hAnsi="Twinkl SemiBold"/>
                <w:sz w:val="16"/>
                <w:szCs w:val="16"/>
              </w:rPr>
              <w:t xml:space="preserve">Fact families </w:t>
            </w:r>
          </w:p>
          <w:p w14:paraId="60EBDF33" w14:textId="5F0BC1E9" w:rsidR="007F250D" w:rsidRPr="004A5978" w:rsidRDefault="007F250D" w:rsidP="00EE209E">
            <w:pPr>
              <w:jc w:val="center"/>
              <w:rPr>
                <w:rFonts w:ascii="Twinkl SemiBold" w:hAnsi="Twinkl SemiBold"/>
                <w:sz w:val="16"/>
                <w:szCs w:val="16"/>
              </w:rPr>
            </w:pPr>
            <w:r w:rsidRPr="004A5978">
              <w:rPr>
                <w:rFonts w:ascii="Twinkl SemiBold" w:hAnsi="Twinkl SemiBold"/>
                <w:sz w:val="16"/>
                <w:szCs w:val="16"/>
              </w:rPr>
              <w:t>Take away</w:t>
            </w:r>
          </w:p>
          <w:p w14:paraId="61AD682C" w14:textId="43A9E962" w:rsidR="007F250D" w:rsidRPr="004A5978" w:rsidRDefault="007F250D" w:rsidP="00EE209E">
            <w:pPr>
              <w:jc w:val="center"/>
              <w:rPr>
                <w:rFonts w:ascii="Twinkl SemiBold" w:hAnsi="Twinkl SemiBold"/>
                <w:sz w:val="16"/>
                <w:szCs w:val="16"/>
              </w:rPr>
            </w:pPr>
            <w:r w:rsidRPr="004A5978">
              <w:rPr>
                <w:rFonts w:ascii="Twinkl SemiBold" w:hAnsi="Twinkl SemiBold"/>
                <w:sz w:val="16"/>
                <w:szCs w:val="16"/>
              </w:rPr>
              <w:t>Find the difference</w:t>
            </w:r>
          </w:p>
          <w:p w14:paraId="22BEF5D4" w14:textId="12FC4F96" w:rsidR="00C6274A" w:rsidRPr="004A5978" w:rsidRDefault="007F250D" w:rsidP="007F250D">
            <w:pPr>
              <w:jc w:val="center"/>
              <w:rPr>
                <w:rFonts w:ascii="Twinkl SemiBold" w:hAnsi="Twinkl SemiBold"/>
                <w:sz w:val="16"/>
                <w:szCs w:val="16"/>
              </w:rPr>
            </w:pPr>
            <w:r w:rsidRPr="004A5978">
              <w:rPr>
                <w:rFonts w:ascii="Twinkl SemiBold" w:hAnsi="Twinkl SemiBold"/>
                <w:sz w:val="16"/>
                <w:szCs w:val="16"/>
              </w:rPr>
              <w:t>Missing number problems</w:t>
            </w:r>
          </w:p>
          <w:p w14:paraId="48F916E0" w14:textId="77777777" w:rsidR="001518C7" w:rsidRPr="004A5978" w:rsidRDefault="001518C7" w:rsidP="00B831AA">
            <w:pPr>
              <w:rPr>
                <w:rFonts w:ascii="Twinkl SemiBold" w:hAnsi="Twinkl SemiBold"/>
                <w:sz w:val="16"/>
                <w:szCs w:val="16"/>
              </w:rPr>
            </w:pPr>
          </w:p>
          <w:p w14:paraId="79475816" w14:textId="77777777" w:rsidR="0024592C" w:rsidRDefault="0024592C" w:rsidP="0024592C">
            <w:pPr>
              <w:jc w:val="center"/>
              <w:rPr>
                <w:rFonts w:ascii="Twinkl SemiBold" w:hAnsi="Twinkl SemiBold"/>
                <w:b/>
                <w:bCs/>
                <w:sz w:val="14"/>
                <w:szCs w:val="14"/>
                <w:u w:val="single"/>
              </w:rPr>
            </w:pPr>
          </w:p>
          <w:p w14:paraId="7A88DC97" w14:textId="4B8517D2" w:rsidR="008E3892" w:rsidRPr="00790C1A" w:rsidRDefault="008E3892" w:rsidP="0024592C">
            <w:pPr>
              <w:jc w:val="center"/>
              <w:rPr>
                <w:rFonts w:ascii="Twinkl SemiBold" w:hAnsi="Twinkl SemiBold"/>
                <w:sz w:val="20"/>
                <w:szCs w:val="20"/>
                <w:highlight w:val="yellow"/>
              </w:rPr>
            </w:pPr>
          </w:p>
        </w:tc>
        <w:tc>
          <w:tcPr>
            <w:tcW w:w="3212" w:type="dxa"/>
            <w:gridSpan w:val="2"/>
            <w:vAlign w:val="center"/>
          </w:tcPr>
          <w:p w14:paraId="28BEE0AC" w14:textId="3B7B7553" w:rsidR="0024592C" w:rsidRPr="00790C1A" w:rsidRDefault="00187277" w:rsidP="004F23ED">
            <w:pPr>
              <w:autoSpaceDE w:val="0"/>
              <w:autoSpaceDN w:val="0"/>
              <w:adjustRightInd w:val="0"/>
              <w:spacing w:line="276" w:lineRule="auto"/>
              <w:jc w:val="center"/>
              <w:rPr>
                <w:rFonts w:ascii="Twinkl SemiBold" w:hAnsi="Twinkl SemiBold" w:cstheme="majorHAnsi"/>
                <w:sz w:val="24"/>
                <w:szCs w:val="24"/>
              </w:rPr>
            </w:pPr>
            <w:r>
              <w:rPr>
                <w:rFonts w:ascii="Twinkl SemiBold" w:hAnsi="Twinkl SemiBold" w:cstheme="majorHAnsi"/>
                <w:sz w:val="24"/>
                <w:szCs w:val="24"/>
              </w:rPr>
              <w:lastRenderedPageBreak/>
              <w:t>Who do Christians say made the world?</w:t>
            </w:r>
          </w:p>
        </w:tc>
        <w:tc>
          <w:tcPr>
            <w:tcW w:w="3250" w:type="dxa"/>
            <w:vAlign w:val="center"/>
          </w:tcPr>
          <w:p w14:paraId="63AF1E25" w14:textId="77777777" w:rsidR="001518C7" w:rsidRPr="001518C7" w:rsidRDefault="001518C7" w:rsidP="001518C7">
            <w:pPr>
              <w:jc w:val="center"/>
              <w:rPr>
                <w:rFonts w:ascii="Twinkl SemiBold" w:hAnsi="Twinkl SemiBold"/>
              </w:rPr>
            </w:pPr>
            <w:r w:rsidRPr="001518C7">
              <w:rPr>
                <w:rFonts w:ascii="Twinkl SemiBold" w:hAnsi="Twinkl SemiBold"/>
              </w:rPr>
              <w:t>Technology Outside school 1.9</w:t>
            </w:r>
          </w:p>
          <w:p w14:paraId="2DD7019C" w14:textId="1E02623D" w:rsidR="0024592C" w:rsidRPr="00790C1A" w:rsidRDefault="001518C7" w:rsidP="001518C7">
            <w:pPr>
              <w:jc w:val="center"/>
              <w:rPr>
                <w:rFonts w:ascii="Twinkl SemiBold" w:hAnsi="Twinkl SemiBold" w:cs="Tahoma"/>
                <w:sz w:val="24"/>
                <w:szCs w:val="24"/>
              </w:rPr>
            </w:pPr>
            <w:r w:rsidRPr="001518C7">
              <w:rPr>
                <w:rFonts w:ascii="Twinkl SemiBold" w:hAnsi="Twinkl SemiBold"/>
              </w:rPr>
              <w:t>Effective searching 2.5</w:t>
            </w:r>
          </w:p>
        </w:tc>
        <w:tc>
          <w:tcPr>
            <w:tcW w:w="3117" w:type="dxa"/>
            <w:vAlign w:val="center"/>
          </w:tcPr>
          <w:p w14:paraId="7A21AC1B" w14:textId="77777777" w:rsidR="00570822" w:rsidRPr="00570822" w:rsidRDefault="00570822" w:rsidP="00570822">
            <w:pPr>
              <w:jc w:val="center"/>
              <w:rPr>
                <w:rFonts w:ascii="Twinkl SemiBold" w:hAnsi="Twinkl SemiBold" w:cs="Tahoma"/>
                <w:b/>
                <w:bCs/>
                <w:sz w:val="24"/>
                <w:szCs w:val="24"/>
              </w:rPr>
            </w:pPr>
            <w:r w:rsidRPr="00570822">
              <w:rPr>
                <w:rFonts w:ascii="Twinkl SemiBold" w:hAnsi="Twinkl SemiBold" w:cs="Tahoma"/>
                <w:b/>
                <w:bCs/>
                <w:sz w:val="24"/>
                <w:szCs w:val="24"/>
              </w:rPr>
              <w:t>Keeping/Staying Safe</w:t>
            </w:r>
          </w:p>
          <w:p w14:paraId="78D482D6" w14:textId="77777777" w:rsidR="00570822" w:rsidRPr="00570822" w:rsidRDefault="00570822" w:rsidP="00570822">
            <w:pPr>
              <w:jc w:val="center"/>
              <w:rPr>
                <w:rFonts w:ascii="Twinkl SemiBold" w:hAnsi="Twinkl SemiBold" w:cs="Tahoma"/>
                <w:sz w:val="24"/>
                <w:szCs w:val="24"/>
              </w:rPr>
            </w:pPr>
            <w:r w:rsidRPr="00570822">
              <w:rPr>
                <w:rFonts w:ascii="Twinkl SemiBold" w:hAnsi="Twinkl SemiBold" w:cs="Tahoma"/>
                <w:sz w:val="24"/>
                <w:szCs w:val="24"/>
              </w:rPr>
              <w:t>Baseline</w:t>
            </w:r>
          </w:p>
          <w:p w14:paraId="0BAC55D7" w14:textId="77777777" w:rsidR="00570822" w:rsidRPr="00570822" w:rsidRDefault="00570822" w:rsidP="00570822">
            <w:pPr>
              <w:jc w:val="center"/>
              <w:rPr>
                <w:rFonts w:ascii="Twinkl SemiBold" w:hAnsi="Twinkl SemiBold" w:cs="Tahoma"/>
                <w:sz w:val="24"/>
                <w:szCs w:val="24"/>
              </w:rPr>
            </w:pPr>
            <w:r w:rsidRPr="00570822">
              <w:rPr>
                <w:rFonts w:ascii="Twinkl SemiBold" w:hAnsi="Twinkl SemiBold" w:cs="Tahoma"/>
                <w:sz w:val="24"/>
                <w:szCs w:val="24"/>
              </w:rPr>
              <w:t>Road Safety</w:t>
            </w:r>
          </w:p>
          <w:p w14:paraId="7CAA42A9" w14:textId="6D65C396" w:rsidR="0024592C" w:rsidRPr="00790C1A" w:rsidRDefault="00570822" w:rsidP="00570822">
            <w:pPr>
              <w:jc w:val="center"/>
              <w:rPr>
                <w:rFonts w:ascii="Twinkl SemiBold" w:hAnsi="Twinkl SemiBold" w:cs="Tahoma"/>
                <w:sz w:val="24"/>
                <w:szCs w:val="24"/>
                <w:highlight w:val="yellow"/>
              </w:rPr>
            </w:pPr>
            <w:r w:rsidRPr="00570822">
              <w:rPr>
                <w:rFonts w:ascii="Twinkl SemiBold" w:hAnsi="Twinkl SemiBold" w:cs="Tahoma"/>
                <w:sz w:val="24"/>
                <w:szCs w:val="24"/>
              </w:rPr>
              <w:t>Tying Shoelaces</w:t>
            </w:r>
          </w:p>
        </w:tc>
      </w:tr>
      <w:tr w:rsidR="0024592C" w:rsidRPr="00790C1A" w14:paraId="43C8F2D8" w14:textId="77777777" w:rsidTr="00A65582">
        <w:trPr>
          <w:trHeight w:val="257"/>
        </w:trPr>
        <w:tc>
          <w:tcPr>
            <w:tcW w:w="2810" w:type="dxa"/>
            <w:vMerge/>
            <w:shd w:val="clear" w:color="auto" w:fill="auto"/>
          </w:tcPr>
          <w:p w14:paraId="5CF62467" w14:textId="77777777" w:rsidR="0024592C" w:rsidRPr="00790C1A" w:rsidRDefault="0024592C" w:rsidP="00A97D8A">
            <w:pPr>
              <w:jc w:val="center"/>
              <w:rPr>
                <w:rFonts w:ascii="Twinkl SemiBold" w:hAnsi="Twinkl SemiBold" w:cs="Tahoma"/>
              </w:rPr>
            </w:pPr>
          </w:p>
        </w:tc>
        <w:tc>
          <w:tcPr>
            <w:tcW w:w="2749" w:type="dxa"/>
            <w:vMerge/>
            <w:shd w:val="clear" w:color="auto" w:fill="auto"/>
          </w:tcPr>
          <w:p w14:paraId="5DA05C1A" w14:textId="77777777" w:rsidR="0024592C" w:rsidRPr="00790C1A" w:rsidRDefault="0024592C" w:rsidP="00A97D8A">
            <w:pPr>
              <w:jc w:val="center"/>
              <w:rPr>
                <w:rFonts w:ascii="Twinkl SemiBold" w:hAnsi="Twinkl SemiBold" w:cs="Tahoma"/>
              </w:rPr>
            </w:pPr>
          </w:p>
        </w:tc>
        <w:tc>
          <w:tcPr>
            <w:tcW w:w="3212" w:type="dxa"/>
            <w:gridSpan w:val="2"/>
            <w:shd w:val="clear" w:color="auto" w:fill="ABD5FF"/>
          </w:tcPr>
          <w:p w14:paraId="2A43657D" w14:textId="1CBB6F0F" w:rsidR="0024592C" w:rsidRPr="00790C1A" w:rsidRDefault="0024592C" w:rsidP="00A97D8A">
            <w:pPr>
              <w:jc w:val="center"/>
              <w:rPr>
                <w:rFonts w:ascii="Twinkl SemiBold" w:hAnsi="Twinkl SemiBold" w:cs="Tahoma"/>
                <w:b/>
                <w:bCs/>
                <w:sz w:val="28"/>
                <w:szCs w:val="28"/>
              </w:rPr>
            </w:pPr>
            <w:r w:rsidRPr="00790C1A">
              <w:rPr>
                <w:rFonts w:ascii="Twinkl SemiBold" w:hAnsi="Twinkl SemiBold" w:cs="Tahoma"/>
                <w:b/>
                <w:bCs/>
                <w:sz w:val="28"/>
                <w:szCs w:val="28"/>
              </w:rPr>
              <w:t>PE</w:t>
            </w:r>
          </w:p>
        </w:tc>
        <w:tc>
          <w:tcPr>
            <w:tcW w:w="3250" w:type="dxa"/>
            <w:shd w:val="clear" w:color="auto" w:fill="ABD5FF"/>
          </w:tcPr>
          <w:p w14:paraId="1591935E" w14:textId="0BC7E00A" w:rsidR="0024592C" w:rsidRPr="00790C1A" w:rsidRDefault="006B411E" w:rsidP="00A97D8A">
            <w:pPr>
              <w:jc w:val="center"/>
              <w:rPr>
                <w:rFonts w:ascii="Twinkl SemiBold" w:hAnsi="Twinkl SemiBold" w:cs="Tahoma"/>
                <w:b/>
                <w:bCs/>
                <w:sz w:val="28"/>
                <w:szCs w:val="28"/>
              </w:rPr>
            </w:pPr>
            <w:r>
              <w:rPr>
                <w:rFonts w:ascii="Twinkl SemiBold" w:hAnsi="Twinkl SemiBold"/>
                <w:b/>
                <w:bCs/>
                <w:sz w:val="28"/>
                <w:szCs w:val="28"/>
              </w:rPr>
              <w:t>Music</w:t>
            </w:r>
          </w:p>
        </w:tc>
        <w:tc>
          <w:tcPr>
            <w:tcW w:w="3117" w:type="dxa"/>
            <w:shd w:val="clear" w:color="auto" w:fill="ABD5FF"/>
          </w:tcPr>
          <w:p w14:paraId="3B62439F" w14:textId="590FD08B" w:rsidR="0024592C" w:rsidRPr="00790C1A" w:rsidRDefault="006B411E" w:rsidP="00A97D8A">
            <w:pPr>
              <w:jc w:val="center"/>
              <w:rPr>
                <w:rFonts w:ascii="Twinkl SemiBold" w:hAnsi="Twinkl SemiBold" w:cs="Tahoma"/>
                <w:b/>
                <w:bCs/>
                <w:sz w:val="28"/>
                <w:szCs w:val="28"/>
              </w:rPr>
            </w:pPr>
            <w:r>
              <w:rPr>
                <w:rFonts w:ascii="Twinkl SemiBold" w:hAnsi="Twinkl SemiBold" w:cs="Tahoma"/>
                <w:b/>
                <w:bCs/>
                <w:sz w:val="28"/>
                <w:szCs w:val="28"/>
              </w:rPr>
              <w:t>Art/ Design Technology</w:t>
            </w:r>
          </w:p>
        </w:tc>
      </w:tr>
      <w:tr w:rsidR="0024592C" w:rsidRPr="00790C1A" w14:paraId="05A3A3FA" w14:textId="77777777" w:rsidTr="00A65582">
        <w:trPr>
          <w:trHeight w:val="1614"/>
        </w:trPr>
        <w:tc>
          <w:tcPr>
            <w:tcW w:w="2810" w:type="dxa"/>
            <w:vMerge/>
            <w:shd w:val="clear" w:color="auto" w:fill="auto"/>
          </w:tcPr>
          <w:p w14:paraId="0F191845" w14:textId="77777777" w:rsidR="0024592C" w:rsidRPr="00790C1A" w:rsidRDefault="0024592C" w:rsidP="00A97D8A">
            <w:pPr>
              <w:jc w:val="center"/>
              <w:rPr>
                <w:rFonts w:ascii="Twinkl SemiBold" w:hAnsi="Twinkl SemiBold" w:cs="Tahoma"/>
              </w:rPr>
            </w:pPr>
          </w:p>
        </w:tc>
        <w:tc>
          <w:tcPr>
            <w:tcW w:w="2749" w:type="dxa"/>
            <w:vMerge/>
            <w:shd w:val="clear" w:color="auto" w:fill="auto"/>
          </w:tcPr>
          <w:p w14:paraId="6E9672B5" w14:textId="77777777" w:rsidR="0024592C" w:rsidRPr="00790C1A" w:rsidRDefault="0024592C" w:rsidP="00A97D8A">
            <w:pPr>
              <w:jc w:val="center"/>
              <w:rPr>
                <w:rFonts w:ascii="Twinkl SemiBold" w:hAnsi="Twinkl SemiBold" w:cs="Tahoma"/>
              </w:rPr>
            </w:pPr>
          </w:p>
        </w:tc>
        <w:tc>
          <w:tcPr>
            <w:tcW w:w="3212" w:type="dxa"/>
            <w:gridSpan w:val="2"/>
            <w:vAlign w:val="center"/>
          </w:tcPr>
          <w:p w14:paraId="5E09A509" w14:textId="77777777" w:rsidR="00215DE7" w:rsidRDefault="00215DE7" w:rsidP="00215DE7">
            <w:pPr>
              <w:jc w:val="center"/>
              <w:rPr>
                <w:rFonts w:ascii="Twinkl SemiBold" w:hAnsi="Twinkl SemiBold" w:cs="Tahoma"/>
                <w:sz w:val="20"/>
                <w:szCs w:val="20"/>
              </w:rPr>
            </w:pPr>
          </w:p>
          <w:p w14:paraId="1E792672" w14:textId="2D176C84" w:rsidR="00215DE7" w:rsidRPr="00215DE7" w:rsidRDefault="00215DE7" w:rsidP="00215DE7">
            <w:pPr>
              <w:jc w:val="center"/>
              <w:rPr>
                <w:rFonts w:ascii="Twinkl SemiBold" w:hAnsi="Twinkl SemiBold" w:cs="Tahoma"/>
              </w:rPr>
            </w:pPr>
            <w:r w:rsidRPr="00215DE7">
              <w:rPr>
                <w:rFonts w:ascii="Twinkl SemiBold" w:hAnsi="Twinkl SemiBold" w:cs="Tahoma"/>
              </w:rPr>
              <w:t>Balance and Shape Y1</w:t>
            </w:r>
          </w:p>
          <w:p w14:paraId="18987D9B" w14:textId="77777777" w:rsidR="00215DE7" w:rsidRPr="00215DE7" w:rsidRDefault="00215DE7" w:rsidP="00215DE7">
            <w:pPr>
              <w:jc w:val="center"/>
              <w:rPr>
                <w:rFonts w:ascii="Twinkl SemiBold" w:hAnsi="Twinkl SemiBold" w:cs="Tahoma"/>
              </w:rPr>
            </w:pPr>
          </w:p>
          <w:p w14:paraId="5D7473CD" w14:textId="28C49518" w:rsidR="00215DE7" w:rsidRPr="00215DE7" w:rsidRDefault="00215DE7" w:rsidP="00215DE7">
            <w:pPr>
              <w:jc w:val="center"/>
              <w:rPr>
                <w:rFonts w:ascii="Twinkl SemiBold" w:hAnsi="Twinkl SemiBold" w:cs="Tahoma"/>
              </w:rPr>
            </w:pPr>
            <w:r w:rsidRPr="00215DE7">
              <w:rPr>
                <w:rFonts w:ascii="Twinkl SemiBold" w:hAnsi="Twinkl SemiBold" w:cs="Tahoma"/>
              </w:rPr>
              <w:t>Ball Skills: Hands Y2</w:t>
            </w:r>
          </w:p>
          <w:p w14:paraId="578B776F" w14:textId="77777777" w:rsidR="00215DE7" w:rsidRPr="00215DE7" w:rsidRDefault="00215DE7" w:rsidP="00215DE7">
            <w:pPr>
              <w:jc w:val="center"/>
              <w:rPr>
                <w:rFonts w:ascii="Twinkl SemiBold" w:hAnsi="Twinkl SemiBold" w:cs="Tahoma"/>
                <w:sz w:val="20"/>
                <w:szCs w:val="20"/>
              </w:rPr>
            </w:pPr>
          </w:p>
          <w:p w14:paraId="313E004E" w14:textId="4F5BF466" w:rsidR="0024592C" w:rsidRPr="00790C1A" w:rsidRDefault="0024592C" w:rsidP="00215DE7">
            <w:pPr>
              <w:jc w:val="center"/>
              <w:rPr>
                <w:rFonts w:ascii="Twinkl SemiBold" w:hAnsi="Twinkl SemiBold" w:cs="Tahoma"/>
                <w:sz w:val="20"/>
                <w:szCs w:val="20"/>
              </w:rPr>
            </w:pPr>
          </w:p>
        </w:tc>
        <w:tc>
          <w:tcPr>
            <w:tcW w:w="3250" w:type="dxa"/>
            <w:vAlign w:val="center"/>
          </w:tcPr>
          <w:p w14:paraId="510C8EF3" w14:textId="77777777" w:rsidR="006B411E" w:rsidRPr="006B411E" w:rsidRDefault="006B411E" w:rsidP="006B411E">
            <w:pPr>
              <w:rPr>
                <w:rFonts w:ascii="Twinkl SemiBold" w:hAnsi="Twinkl SemiBold" w:cs="Tahoma"/>
              </w:rPr>
            </w:pPr>
            <w:r w:rsidRPr="006B411E">
              <w:rPr>
                <w:rFonts w:ascii="Twinkl SemiBold" w:hAnsi="Twinkl SemiBold" w:cs="Tahoma"/>
              </w:rPr>
              <w:t>Charanga: Learning to listen</w:t>
            </w:r>
          </w:p>
          <w:p w14:paraId="69D4E55A" w14:textId="77777777" w:rsidR="006B411E" w:rsidRPr="006B411E" w:rsidRDefault="006B411E" w:rsidP="006B411E">
            <w:pPr>
              <w:rPr>
                <w:rFonts w:ascii="Twinkl SemiBold" w:hAnsi="Twinkl SemiBold" w:cs="Tahoma"/>
                <w:sz w:val="15"/>
                <w:szCs w:val="15"/>
              </w:rPr>
            </w:pPr>
            <w:r w:rsidRPr="006B411E">
              <w:rPr>
                <w:rFonts w:ascii="Twinkl SemiBold" w:hAnsi="Twinkl SemiBold" w:cs="Tahoma"/>
                <w:sz w:val="15"/>
                <w:szCs w:val="15"/>
              </w:rPr>
              <w:t>In this unit the children will be listening, singing, playing composing and improvising with a range of music from pop to 21</w:t>
            </w:r>
            <w:r w:rsidRPr="006B411E">
              <w:rPr>
                <w:rFonts w:ascii="Twinkl SemiBold" w:hAnsi="Twinkl SemiBold" w:cs="Tahoma"/>
                <w:sz w:val="15"/>
                <w:szCs w:val="15"/>
                <w:vertAlign w:val="superscript"/>
              </w:rPr>
              <w:t>st</w:t>
            </w:r>
            <w:r w:rsidRPr="006B411E">
              <w:rPr>
                <w:rFonts w:ascii="Twinkl SemiBold" w:hAnsi="Twinkl SemiBold" w:cs="Tahoma"/>
                <w:sz w:val="15"/>
                <w:szCs w:val="15"/>
              </w:rPr>
              <w:t> century orchestral.  Children will focus on finding and feeling a beat or pulse before moving on to listen for other musical elements including rhythm and pitch.</w:t>
            </w:r>
          </w:p>
          <w:p w14:paraId="50C4D3B3" w14:textId="41C08B8F" w:rsidR="0024592C" w:rsidRPr="00790C1A" w:rsidRDefault="0024592C" w:rsidP="00A8637A">
            <w:pPr>
              <w:jc w:val="center"/>
              <w:rPr>
                <w:rFonts w:ascii="Twinkl SemiBold" w:hAnsi="Twinkl SemiBold" w:cs="Tahoma"/>
                <w:sz w:val="24"/>
                <w:szCs w:val="24"/>
              </w:rPr>
            </w:pPr>
          </w:p>
        </w:tc>
        <w:tc>
          <w:tcPr>
            <w:tcW w:w="3117" w:type="dxa"/>
            <w:vAlign w:val="center"/>
          </w:tcPr>
          <w:p w14:paraId="4F2DEC9A" w14:textId="77777777" w:rsidR="006B411E" w:rsidRPr="000A3919" w:rsidRDefault="006B411E" w:rsidP="006B411E">
            <w:pPr>
              <w:jc w:val="center"/>
              <w:rPr>
                <w:rFonts w:ascii="Twinkl SemiBold" w:hAnsi="Twinkl SemiBold" w:cs="Tahoma"/>
                <w:sz w:val="24"/>
                <w:szCs w:val="24"/>
              </w:rPr>
            </w:pPr>
            <w:r w:rsidRPr="000A3919">
              <w:rPr>
                <w:rFonts w:ascii="Twinkl SemiBold" w:hAnsi="Twinkl SemiBold" w:cs="Tahoma"/>
                <w:sz w:val="24"/>
                <w:szCs w:val="24"/>
              </w:rPr>
              <w:lastRenderedPageBreak/>
              <w:t>Colour Splash</w:t>
            </w:r>
          </w:p>
          <w:p w14:paraId="2FDAA48B" w14:textId="77777777" w:rsidR="006B411E" w:rsidRPr="000A3919" w:rsidRDefault="006B411E" w:rsidP="006B411E">
            <w:pPr>
              <w:jc w:val="center"/>
              <w:rPr>
                <w:rFonts w:ascii="Twinkl SemiBold" w:hAnsi="Twinkl SemiBold" w:cs="Tahoma"/>
                <w:sz w:val="24"/>
                <w:szCs w:val="24"/>
              </w:rPr>
            </w:pPr>
            <w:r w:rsidRPr="000A3919">
              <w:rPr>
                <w:rFonts w:ascii="Twinkl SemiBold" w:hAnsi="Twinkl SemiBold" w:cs="Tahoma"/>
                <w:sz w:val="24"/>
                <w:szCs w:val="24"/>
              </w:rPr>
              <w:t>(Painting and Mixed Media)</w:t>
            </w:r>
          </w:p>
          <w:p w14:paraId="29FA628E" w14:textId="6FBF23EF" w:rsidR="006B411E" w:rsidRPr="00790C1A" w:rsidRDefault="006B411E" w:rsidP="006B411E">
            <w:pPr>
              <w:rPr>
                <w:rFonts w:ascii="Twinkl SemiBold" w:hAnsi="Twinkl SemiBold" w:cs="Tahoma"/>
                <w:sz w:val="18"/>
                <w:szCs w:val="18"/>
              </w:rPr>
            </w:pPr>
          </w:p>
        </w:tc>
      </w:tr>
    </w:tbl>
    <w:p w14:paraId="7D265039" w14:textId="65A75B25" w:rsidR="00C63695" w:rsidRPr="00790C1A" w:rsidRDefault="00C63695" w:rsidP="00A97D8A">
      <w:pPr>
        <w:pStyle w:val="NoSpacing"/>
        <w:spacing w:after="160" w:line="259" w:lineRule="auto"/>
        <w:jc w:val="center"/>
        <w:rPr>
          <w:rFonts w:ascii="Twinkl SemiBold" w:eastAsiaTheme="minorHAnsi" w:hAnsi="Twinkl SemiBold" w:cs="Tahoma"/>
        </w:rPr>
      </w:pPr>
    </w:p>
    <w:sectPr w:rsidR="00C63695" w:rsidRPr="00790C1A" w:rsidSect="004B0F9B">
      <w:headerReference w:type="default" r:id="rId12"/>
      <w:footerReference w:type="default" r:id="rId13"/>
      <w:pgSz w:w="16838" w:h="11906" w:orient="landscape"/>
      <w:pgMar w:top="1440" w:right="1440" w:bottom="851" w:left="1440" w:header="709" w:footer="709"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486C9" w14:textId="77777777" w:rsidR="00C845C6" w:rsidRDefault="00C845C6" w:rsidP="000B5788">
      <w:pPr>
        <w:spacing w:after="0" w:line="240" w:lineRule="auto"/>
      </w:pPr>
      <w:r>
        <w:separator/>
      </w:r>
    </w:p>
  </w:endnote>
  <w:endnote w:type="continuationSeparator" w:id="0">
    <w:p w14:paraId="54529925" w14:textId="77777777" w:rsidR="00C845C6" w:rsidRDefault="00C845C6"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Unlooped">
    <w:altName w:val="Calibri"/>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winkl SemiBold">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0FC5F8B9">
              <wp:simplePos x="0" y="0"/>
              <wp:positionH relativeFrom="margin">
                <wp:align>center</wp:align>
              </wp:positionH>
              <wp:positionV relativeFrom="paragraph">
                <wp:posOffset>-348615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3C82311C" id="Group 7" o:spid="_x0000_s1026" style="position:absolute;margin-left:0;margin-top:-27.45pt;width:782.4pt;height:46.65pt;z-index:25166131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216B4" w14:textId="77777777" w:rsidR="00C845C6" w:rsidRDefault="00C845C6" w:rsidP="000B5788">
      <w:pPr>
        <w:spacing w:after="0" w:line="240" w:lineRule="auto"/>
      </w:pPr>
      <w:r>
        <w:separator/>
      </w:r>
    </w:p>
  </w:footnote>
  <w:footnote w:type="continuationSeparator" w:id="0">
    <w:p w14:paraId="52B5F02C" w14:textId="77777777" w:rsidR="00C845C6" w:rsidRDefault="00C845C6"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1685845872" name="Picture 1685845872"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1CC2"/>
    <w:multiLevelType w:val="hybridMultilevel"/>
    <w:tmpl w:val="C6182702"/>
    <w:lvl w:ilvl="0" w:tplc="08090001">
      <w:start w:val="1"/>
      <w:numFmt w:val="bullet"/>
      <w:lvlText w:val=""/>
      <w:lvlJc w:val="left"/>
      <w:pPr>
        <w:ind w:left="-624" w:hanging="360"/>
      </w:pPr>
      <w:rPr>
        <w:rFonts w:ascii="Symbol" w:hAnsi="Symbol" w:hint="default"/>
      </w:rPr>
    </w:lvl>
    <w:lvl w:ilvl="1" w:tplc="08090003" w:tentative="1">
      <w:start w:val="1"/>
      <w:numFmt w:val="bullet"/>
      <w:lvlText w:val="o"/>
      <w:lvlJc w:val="left"/>
      <w:pPr>
        <w:ind w:left="96" w:hanging="360"/>
      </w:pPr>
      <w:rPr>
        <w:rFonts w:ascii="Courier New" w:hAnsi="Courier New" w:cs="Courier New" w:hint="default"/>
      </w:rPr>
    </w:lvl>
    <w:lvl w:ilvl="2" w:tplc="08090005" w:tentative="1">
      <w:start w:val="1"/>
      <w:numFmt w:val="bullet"/>
      <w:lvlText w:val=""/>
      <w:lvlJc w:val="left"/>
      <w:pPr>
        <w:ind w:left="816" w:hanging="360"/>
      </w:pPr>
      <w:rPr>
        <w:rFonts w:ascii="Wingdings" w:hAnsi="Wingdings" w:hint="default"/>
      </w:rPr>
    </w:lvl>
    <w:lvl w:ilvl="3" w:tplc="08090001" w:tentative="1">
      <w:start w:val="1"/>
      <w:numFmt w:val="bullet"/>
      <w:lvlText w:val=""/>
      <w:lvlJc w:val="left"/>
      <w:pPr>
        <w:ind w:left="1536" w:hanging="360"/>
      </w:pPr>
      <w:rPr>
        <w:rFonts w:ascii="Symbol" w:hAnsi="Symbol" w:hint="default"/>
      </w:rPr>
    </w:lvl>
    <w:lvl w:ilvl="4" w:tplc="08090003" w:tentative="1">
      <w:start w:val="1"/>
      <w:numFmt w:val="bullet"/>
      <w:lvlText w:val="o"/>
      <w:lvlJc w:val="left"/>
      <w:pPr>
        <w:ind w:left="2256" w:hanging="360"/>
      </w:pPr>
      <w:rPr>
        <w:rFonts w:ascii="Courier New" w:hAnsi="Courier New" w:cs="Courier New" w:hint="default"/>
      </w:rPr>
    </w:lvl>
    <w:lvl w:ilvl="5" w:tplc="08090005" w:tentative="1">
      <w:start w:val="1"/>
      <w:numFmt w:val="bullet"/>
      <w:lvlText w:val=""/>
      <w:lvlJc w:val="left"/>
      <w:pPr>
        <w:ind w:left="2976" w:hanging="360"/>
      </w:pPr>
      <w:rPr>
        <w:rFonts w:ascii="Wingdings" w:hAnsi="Wingdings" w:hint="default"/>
      </w:rPr>
    </w:lvl>
    <w:lvl w:ilvl="6" w:tplc="08090001" w:tentative="1">
      <w:start w:val="1"/>
      <w:numFmt w:val="bullet"/>
      <w:lvlText w:val=""/>
      <w:lvlJc w:val="left"/>
      <w:pPr>
        <w:ind w:left="3696" w:hanging="360"/>
      </w:pPr>
      <w:rPr>
        <w:rFonts w:ascii="Symbol" w:hAnsi="Symbol" w:hint="default"/>
      </w:rPr>
    </w:lvl>
    <w:lvl w:ilvl="7" w:tplc="08090003" w:tentative="1">
      <w:start w:val="1"/>
      <w:numFmt w:val="bullet"/>
      <w:lvlText w:val="o"/>
      <w:lvlJc w:val="left"/>
      <w:pPr>
        <w:ind w:left="4416" w:hanging="360"/>
      </w:pPr>
      <w:rPr>
        <w:rFonts w:ascii="Courier New" w:hAnsi="Courier New" w:cs="Courier New" w:hint="default"/>
      </w:rPr>
    </w:lvl>
    <w:lvl w:ilvl="8" w:tplc="08090005" w:tentative="1">
      <w:start w:val="1"/>
      <w:numFmt w:val="bullet"/>
      <w:lvlText w:val=""/>
      <w:lvlJc w:val="left"/>
      <w:pPr>
        <w:ind w:left="5136" w:hanging="360"/>
      </w:pPr>
      <w:rPr>
        <w:rFonts w:ascii="Wingdings" w:hAnsi="Wingdings" w:hint="default"/>
      </w:rPr>
    </w:lvl>
  </w:abstractNum>
  <w:abstractNum w:abstractNumId="1" w15:restartNumberingAfterBreak="0">
    <w:nsid w:val="0C746580"/>
    <w:multiLevelType w:val="multilevel"/>
    <w:tmpl w:val="3838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65636"/>
    <w:multiLevelType w:val="hybridMultilevel"/>
    <w:tmpl w:val="35CAC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95F0A"/>
    <w:multiLevelType w:val="hybridMultilevel"/>
    <w:tmpl w:val="655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A2F1A"/>
    <w:multiLevelType w:val="hybridMultilevel"/>
    <w:tmpl w:val="6EDE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F1BCE"/>
    <w:multiLevelType w:val="hybridMultilevel"/>
    <w:tmpl w:val="3AC6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7147ED"/>
    <w:multiLevelType w:val="multilevel"/>
    <w:tmpl w:val="0CB26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14E59"/>
    <w:multiLevelType w:val="hybridMultilevel"/>
    <w:tmpl w:val="F81E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535419"/>
    <w:multiLevelType w:val="hybridMultilevel"/>
    <w:tmpl w:val="433E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8151B"/>
    <w:multiLevelType w:val="hybridMultilevel"/>
    <w:tmpl w:val="D61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8F16F8"/>
    <w:multiLevelType w:val="hybridMultilevel"/>
    <w:tmpl w:val="2B40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4B266D"/>
    <w:multiLevelType w:val="hybridMultilevel"/>
    <w:tmpl w:val="99F4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A7341F"/>
    <w:multiLevelType w:val="hybridMultilevel"/>
    <w:tmpl w:val="0360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E3570"/>
    <w:multiLevelType w:val="hybridMultilevel"/>
    <w:tmpl w:val="F54288A6"/>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15" w15:restartNumberingAfterBreak="0">
    <w:nsid w:val="4CC97C56"/>
    <w:multiLevelType w:val="hybridMultilevel"/>
    <w:tmpl w:val="64A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7A42C6"/>
    <w:multiLevelType w:val="hybridMultilevel"/>
    <w:tmpl w:val="D8CC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1D74B5"/>
    <w:multiLevelType w:val="hybridMultilevel"/>
    <w:tmpl w:val="B90EF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0C6E5A"/>
    <w:multiLevelType w:val="hybridMultilevel"/>
    <w:tmpl w:val="A9A49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A9571B"/>
    <w:multiLevelType w:val="hybridMultilevel"/>
    <w:tmpl w:val="E344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707177B"/>
    <w:multiLevelType w:val="hybridMultilevel"/>
    <w:tmpl w:val="A13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1C1B27"/>
    <w:multiLevelType w:val="hybridMultilevel"/>
    <w:tmpl w:val="4902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C72A66"/>
    <w:multiLevelType w:val="hybridMultilevel"/>
    <w:tmpl w:val="D7DA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803040">
    <w:abstractNumId w:val="20"/>
  </w:num>
  <w:num w:numId="2" w16cid:durableId="1737245045">
    <w:abstractNumId w:val="4"/>
  </w:num>
  <w:num w:numId="3" w16cid:durableId="1669550525">
    <w:abstractNumId w:val="6"/>
  </w:num>
  <w:num w:numId="4" w16cid:durableId="215314572">
    <w:abstractNumId w:val="5"/>
  </w:num>
  <w:num w:numId="5" w16cid:durableId="869337630">
    <w:abstractNumId w:val="18"/>
  </w:num>
  <w:num w:numId="6" w16cid:durableId="2116749928">
    <w:abstractNumId w:val="2"/>
  </w:num>
  <w:num w:numId="7" w16cid:durableId="1403140727">
    <w:abstractNumId w:val="22"/>
  </w:num>
  <w:num w:numId="8" w16cid:durableId="1757508018">
    <w:abstractNumId w:val="3"/>
  </w:num>
  <w:num w:numId="9" w16cid:durableId="750152764">
    <w:abstractNumId w:val="21"/>
  </w:num>
  <w:num w:numId="10" w16cid:durableId="1426804207">
    <w:abstractNumId w:val="10"/>
  </w:num>
  <w:num w:numId="11" w16cid:durableId="1607040778">
    <w:abstractNumId w:val="16"/>
  </w:num>
  <w:num w:numId="12" w16cid:durableId="193933310">
    <w:abstractNumId w:val="9"/>
  </w:num>
  <w:num w:numId="13" w16cid:durableId="204369712">
    <w:abstractNumId w:val="15"/>
  </w:num>
  <w:num w:numId="14" w16cid:durableId="339815451">
    <w:abstractNumId w:val="13"/>
  </w:num>
  <w:num w:numId="15" w16cid:durableId="818573717">
    <w:abstractNumId w:val="12"/>
  </w:num>
  <w:num w:numId="16" w16cid:durableId="1635987655">
    <w:abstractNumId w:val="8"/>
  </w:num>
  <w:num w:numId="17" w16cid:durableId="493103860">
    <w:abstractNumId w:val="0"/>
  </w:num>
  <w:num w:numId="18" w16cid:durableId="1517841799">
    <w:abstractNumId w:val="14"/>
  </w:num>
  <w:num w:numId="19" w16cid:durableId="702366410">
    <w:abstractNumId w:val="17"/>
  </w:num>
  <w:num w:numId="20" w16cid:durableId="717365294">
    <w:abstractNumId w:val="11"/>
  </w:num>
  <w:num w:numId="21" w16cid:durableId="2099055909">
    <w:abstractNumId w:val="19"/>
  </w:num>
  <w:num w:numId="22" w16cid:durableId="803236735">
    <w:abstractNumId w:val="1"/>
  </w:num>
  <w:num w:numId="23" w16cid:durableId="1227883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0FEE"/>
    <w:rsid w:val="000053AB"/>
    <w:rsid w:val="000117D6"/>
    <w:rsid w:val="00030B67"/>
    <w:rsid w:val="000313D3"/>
    <w:rsid w:val="0003140B"/>
    <w:rsid w:val="0003280D"/>
    <w:rsid w:val="000400CE"/>
    <w:rsid w:val="00073A55"/>
    <w:rsid w:val="00077B2D"/>
    <w:rsid w:val="00077B8A"/>
    <w:rsid w:val="00083385"/>
    <w:rsid w:val="00096E9A"/>
    <w:rsid w:val="000A3919"/>
    <w:rsid w:val="000A615D"/>
    <w:rsid w:val="000A6169"/>
    <w:rsid w:val="000A62D5"/>
    <w:rsid w:val="000B5788"/>
    <w:rsid w:val="000B6F4B"/>
    <w:rsid w:val="000C1ED1"/>
    <w:rsid w:val="000D0660"/>
    <w:rsid w:val="000D29EA"/>
    <w:rsid w:val="000F0A3B"/>
    <w:rsid w:val="000F5177"/>
    <w:rsid w:val="00103092"/>
    <w:rsid w:val="00104EC1"/>
    <w:rsid w:val="00111B4F"/>
    <w:rsid w:val="00122551"/>
    <w:rsid w:val="0012438E"/>
    <w:rsid w:val="001518C7"/>
    <w:rsid w:val="0015430A"/>
    <w:rsid w:val="0016332D"/>
    <w:rsid w:val="00171ACB"/>
    <w:rsid w:val="0018379B"/>
    <w:rsid w:val="00187277"/>
    <w:rsid w:val="00187D03"/>
    <w:rsid w:val="001A7FCB"/>
    <w:rsid w:val="001B612C"/>
    <w:rsid w:val="001C1A06"/>
    <w:rsid w:val="001D5CED"/>
    <w:rsid w:val="00215DE7"/>
    <w:rsid w:val="00225A7E"/>
    <w:rsid w:val="00226A15"/>
    <w:rsid w:val="0022740E"/>
    <w:rsid w:val="0024592C"/>
    <w:rsid w:val="00250131"/>
    <w:rsid w:val="002502AE"/>
    <w:rsid w:val="00254C1B"/>
    <w:rsid w:val="002573A9"/>
    <w:rsid w:val="00261320"/>
    <w:rsid w:val="0028150C"/>
    <w:rsid w:val="002842BC"/>
    <w:rsid w:val="002B6467"/>
    <w:rsid w:val="002C12F7"/>
    <w:rsid w:val="002D6884"/>
    <w:rsid w:val="002E48A1"/>
    <w:rsid w:val="002F51F6"/>
    <w:rsid w:val="002F5750"/>
    <w:rsid w:val="002F6276"/>
    <w:rsid w:val="00317115"/>
    <w:rsid w:val="003172A3"/>
    <w:rsid w:val="00320E4F"/>
    <w:rsid w:val="00324865"/>
    <w:rsid w:val="0033234E"/>
    <w:rsid w:val="003323F2"/>
    <w:rsid w:val="003349DC"/>
    <w:rsid w:val="0036541A"/>
    <w:rsid w:val="00372A16"/>
    <w:rsid w:val="00377A7C"/>
    <w:rsid w:val="00382CEA"/>
    <w:rsid w:val="00393638"/>
    <w:rsid w:val="00397B37"/>
    <w:rsid w:val="003A22EA"/>
    <w:rsid w:val="003A7FB3"/>
    <w:rsid w:val="003D219D"/>
    <w:rsid w:val="003D5FB8"/>
    <w:rsid w:val="003E68FA"/>
    <w:rsid w:val="003F4C7F"/>
    <w:rsid w:val="00400CD6"/>
    <w:rsid w:val="004077F8"/>
    <w:rsid w:val="00420078"/>
    <w:rsid w:val="00422599"/>
    <w:rsid w:val="0042262B"/>
    <w:rsid w:val="00423C89"/>
    <w:rsid w:val="00423D85"/>
    <w:rsid w:val="00435B2E"/>
    <w:rsid w:val="004838B8"/>
    <w:rsid w:val="0048558B"/>
    <w:rsid w:val="00487153"/>
    <w:rsid w:val="00495F9B"/>
    <w:rsid w:val="004A5978"/>
    <w:rsid w:val="004B0F9B"/>
    <w:rsid w:val="004B5B0E"/>
    <w:rsid w:val="004C100A"/>
    <w:rsid w:val="004D7738"/>
    <w:rsid w:val="004E702F"/>
    <w:rsid w:val="004E7286"/>
    <w:rsid w:val="004E7783"/>
    <w:rsid w:val="004F0688"/>
    <w:rsid w:val="004F1C70"/>
    <w:rsid w:val="004F23ED"/>
    <w:rsid w:val="004F5977"/>
    <w:rsid w:val="0050183B"/>
    <w:rsid w:val="005215C8"/>
    <w:rsid w:val="00522AE5"/>
    <w:rsid w:val="00532391"/>
    <w:rsid w:val="005374D1"/>
    <w:rsid w:val="005378DE"/>
    <w:rsid w:val="00537A98"/>
    <w:rsid w:val="00543B4E"/>
    <w:rsid w:val="005500B8"/>
    <w:rsid w:val="005568FA"/>
    <w:rsid w:val="0056019E"/>
    <w:rsid w:val="00565F4B"/>
    <w:rsid w:val="005672DE"/>
    <w:rsid w:val="005676DD"/>
    <w:rsid w:val="00570822"/>
    <w:rsid w:val="005808DB"/>
    <w:rsid w:val="005845B4"/>
    <w:rsid w:val="0059507F"/>
    <w:rsid w:val="005A5415"/>
    <w:rsid w:val="005A768D"/>
    <w:rsid w:val="005B05BB"/>
    <w:rsid w:val="005B0E53"/>
    <w:rsid w:val="005C250F"/>
    <w:rsid w:val="005C2DAF"/>
    <w:rsid w:val="005D3FF2"/>
    <w:rsid w:val="005D64FD"/>
    <w:rsid w:val="005E2763"/>
    <w:rsid w:val="005E3FF9"/>
    <w:rsid w:val="005F2D48"/>
    <w:rsid w:val="00612F9A"/>
    <w:rsid w:val="00614CF6"/>
    <w:rsid w:val="0061586D"/>
    <w:rsid w:val="00615F74"/>
    <w:rsid w:val="00641FC5"/>
    <w:rsid w:val="00656948"/>
    <w:rsid w:val="00656F5F"/>
    <w:rsid w:val="0067323E"/>
    <w:rsid w:val="00677675"/>
    <w:rsid w:val="00691627"/>
    <w:rsid w:val="00693D07"/>
    <w:rsid w:val="00697489"/>
    <w:rsid w:val="006A3349"/>
    <w:rsid w:val="006B411E"/>
    <w:rsid w:val="006B5503"/>
    <w:rsid w:val="006B6439"/>
    <w:rsid w:val="006C063F"/>
    <w:rsid w:val="006C2501"/>
    <w:rsid w:val="006E09E2"/>
    <w:rsid w:val="0070132E"/>
    <w:rsid w:val="007030EE"/>
    <w:rsid w:val="007155C7"/>
    <w:rsid w:val="00737913"/>
    <w:rsid w:val="0074349A"/>
    <w:rsid w:val="00752516"/>
    <w:rsid w:val="00755EBA"/>
    <w:rsid w:val="00757E03"/>
    <w:rsid w:val="007704B5"/>
    <w:rsid w:val="00773FDC"/>
    <w:rsid w:val="00775543"/>
    <w:rsid w:val="00780703"/>
    <w:rsid w:val="00790C1A"/>
    <w:rsid w:val="007A1674"/>
    <w:rsid w:val="007A7C08"/>
    <w:rsid w:val="007B54E3"/>
    <w:rsid w:val="007C2D5C"/>
    <w:rsid w:val="007C2E29"/>
    <w:rsid w:val="007D1D9F"/>
    <w:rsid w:val="007D3A7F"/>
    <w:rsid w:val="007E5864"/>
    <w:rsid w:val="007F2057"/>
    <w:rsid w:val="007F250D"/>
    <w:rsid w:val="0080090E"/>
    <w:rsid w:val="008026D9"/>
    <w:rsid w:val="00803C18"/>
    <w:rsid w:val="0081781C"/>
    <w:rsid w:val="00821A0F"/>
    <w:rsid w:val="00821CFA"/>
    <w:rsid w:val="00835ED9"/>
    <w:rsid w:val="00847FD3"/>
    <w:rsid w:val="008531C0"/>
    <w:rsid w:val="00875CC7"/>
    <w:rsid w:val="008812D2"/>
    <w:rsid w:val="008900F0"/>
    <w:rsid w:val="008A24B8"/>
    <w:rsid w:val="008A344D"/>
    <w:rsid w:val="008A62F5"/>
    <w:rsid w:val="008A7B5F"/>
    <w:rsid w:val="008B6D9E"/>
    <w:rsid w:val="008D56C4"/>
    <w:rsid w:val="008E22CB"/>
    <w:rsid w:val="008E3892"/>
    <w:rsid w:val="008E55FB"/>
    <w:rsid w:val="009070A2"/>
    <w:rsid w:val="00910FA1"/>
    <w:rsid w:val="00912F85"/>
    <w:rsid w:val="00913489"/>
    <w:rsid w:val="0092074B"/>
    <w:rsid w:val="00925F48"/>
    <w:rsid w:val="009339BF"/>
    <w:rsid w:val="00963D79"/>
    <w:rsid w:val="009665D4"/>
    <w:rsid w:val="00966FBD"/>
    <w:rsid w:val="00967797"/>
    <w:rsid w:val="00986F93"/>
    <w:rsid w:val="009A160D"/>
    <w:rsid w:val="009D727E"/>
    <w:rsid w:val="009E365A"/>
    <w:rsid w:val="00A405B0"/>
    <w:rsid w:val="00A43772"/>
    <w:rsid w:val="00A43964"/>
    <w:rsid w:val="00A45947"/>
    <w:rsid w:val="00A57388"/>
    <w:rsid w:val="00A65582"/>
    <w:rsid w:val="00A778B3"/>
    <w:rsid w:val="00A82843"/>
    <w:rsid w:val="00A8637A"/>
    <w:rsid w:val="00A93C8E"/>
    <w:rsid w:val="00A97D8A"/>
    <w:rsid w:val="00AB3C3A"/>
    <w:rsid w:val="00AE32C5"/>
    <w:rsid w:val="00AE4833"/>
    <w:rsid w:val="00AE4A3F"/>
    <w:rsid w:val="00AE4CD4"/>
    <w:rsid w:val="00AF23FD"/>
    <w:rsid w:val="00AF2901"/>
    <w:rsid w:val="00B02F77"/>
    <w:rsid w:val="00B138C6"/>
    <w:rsid w:val="00B30F2B"/>
    <w:rsid w:val="00B35E0A"/>
    <w:rsid w:val="00B3655F"/>
    <w:rsid w:val="00B468A3"/>
    <w:rsid w:val="00B53843"/>
    <w:rsid w:val="00B54414"/>
    <w:rsid w:val="00B56F67"/>
    <w:rsid w:val="00B652A2"/>
    <w:rsid w:val="00B65F79"/>
    <w:rsid w:val="00B7113D"/>
    <w:rsid w:val="00B831AA"/>
    <w:rsid w:val="00B87297"/>
    <w:rsid w:val="00B95E43"/>
    <w:rsid w:val="00BA428D"/>
    <w:rsid w:val="00BA63A0"/>
    <w:rsid w:val="00BB3BE4"/>
    <w:rsid w:val="00BB468A"/>
    <w:rsid w:val="00BD4D7E"/>
    <w:rsid w:val="00BD5B59"/>
    <w:rsid w:val="00BE221E"/>
    <w:rsid w:val="00C1004C"/>
    <w:rsid w:val="00C10094"/>
    <w:rsid w:val="00C10CB9"/>
    <w:rsid w:val="00C25711"/>
    <w:rsid w:val="00C47C43"/>
    <w:rsid w:val="00C6274A"/>
    <w:rsid w:val="00C62C15"/>
    <w:rsid w:val="00C63695"/>
    <w:rsid w:val="00C72068"/>
    <w:rsid w:val="00C73487"/>
    <w:rsid w:val="00C7571B"/>
    <w:rsid w:val="00C770E2"/>
    <w:rsid w:val="00C845C6"/>
    <w:rsid w:val="00CB715C"/>
    <w:rsid w:val="00CB7FF5"/>
    <w:rsid w:val="00CC3A10"/>
    <w:rsid w:val="00CF1C7C"/>
    <w:rsid w:val="00CF2583"/>
    <w:rsid w:val="00D07F2E"/>
    <w:rsid w:val="00D1352D"/>
    <w:rsid w:val="00D27753"/>
    <w:rsid w:val="00D810ED"/>
    <w:rsid w:val="00D8358B"/>
    <w:rsid w:val="00D83A6A"/>
    <w:rsid w:val="00D8524E"/>
    <w:rsid w:val="00DB345A"/>
    <w:rsid w:val="00DC0477"/>
    <w:rsid w:val="00DC1489"/>
    <w:rsid w:val="00DC24EC"/>
    <w:rsid w:val="00DD08AB"/>
    <w:rsid w:val="00DD282C"/>
    <w:rsid w:val="00DD7708"/>
    <w:rsid w:val="00DF5E3A"/>
    <w:rsid w:val="00E02DFC"/>
    <w:rsid w:val="00E033D9"/>
    <w:rsid w:val="00E07AE5"/>
    <w:rsid w:val="00E1198E"/>
    <w:rsid w:val="00E12EEC"/>
    <w:rsid w:val="00E139BB"/>
    <w:rsid w:val="00E159AA"/>
    <w:rsid w:val="00E17E56"/>
    <w:rsid w:val="00E42558"/>
    <w:rsid w:val="00E429BA"/>
    <w:rsid w:val="00E42AC2"/>
    <w:rsid w:val="00E46044"/>
    <w:rsid w:val="00E53EAB"/>
    <w:rsid w:val="00E55DB4"/>
    <w:rsid w:val="00E649EA"/>
    <w:rsid w:val="00E70877"/>
    <w:rsid w:val="00E87BE7"/>
    <w:rsid w:val="00EA177A"/>
    <w:rsid w:val="00EA25BD"/>
    <w:rsid w:val="00EC2DE6"/>
    <w:rsid w:val="00EC4478"/>
    <w:rsid w:val="00EC45CF"/>
    <w:rsid w:val="00EE209E"/>
    <w:rsid w:val="00EF2217"/>
    <w:rsid w:val="00EF5527"/>
    <w:rsid w:val="00F04A06"/>
    <w:rsid w:val="00F11251"/>
    <w:rsid w:val="00F2021F"/>
    <w:rsid w:val="00F204E4"/>
    <w:rsid w:val="00F250BC"/>
    <w:rsid w:val="00F25285"/>
    <w:rsid w:val="00F30810"/>
    <w:rsid w:val="00F31599"/>
    <w:rsid w:val="00F52323"/>
    <w:rsid w:val="00F5621A"/>
    <w:rsid w:val="00F7006A"/>
    <w:rsid w:val="00F815A4"/>
    <w:rsid w:val="00F815D9"/>
    <w:rsid w:val="00F84A7E"/>
    <w:rsid w:val="00F84B04"/>
    <w:rsid w:val="00F90CF6"/>
    <w:rsid w:val="00FA1609"/>
    <w:rsid w:val="00FA2BFD"/>
    <w:rsid w:val="00FA493E"/>
    <w:rsid w:val="00FB22C7"/>
    <w:rsid w:val="00FC4ECC"/>
    <w:rsid w:val="00FD6AA3"/>
    <w:rsid w:val="00FE4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8"/>
  </w:style>
  <w:style w:type="paragraph" w:styleId="Heading1">
    <w:name w:val="heading 1"/>
    <w:basedOn w:val="Normal"/>
    <w:next w:val="Normal"/>
    <w:link w:val="Heading1Char"/>
    <w:uiPriority w:val="9"/>
    <w:qFormat/>
    <w:rsid w:val="00397B37"/>
    <w:pPr>
      <w:keepNext/>
      <w:spacing w:after="0" w:line="240" w:lineRule="auto"/>
      <w:outlineLvl w:val="0"/>
    </w:pPr>
    <w:rPr>
      <w:b/>
      <w:sz w:val="16"/>
      <w:szCs w:val="16"/>
    </w:rPr>
  </w:style>
  <w:style w:type="paragraph" w:styleId="Heading2">
    <w:name w:val="heading 2"/>
    <w:basedOn w:val="Normal"/>
    <w:next w:val="Normal"/>
    <w:link w:val="Heading2Char"/>
    <w:uiPriority w:val="9"/>
    <w:unhideWhenUsed/>
    <w:qFormat/>
    <w:rsid w:val="00E12EEC"/>
    <w:pPr>
      <w:keepNext/>
      <w:spacing w:after="0" w:line="240" w:lineRule="auto"/>
      <w:outlineLvl w:val="1"/>
    </w:pPr>
    <w:rPr>
      <w:rFonts w:ascii="Twinkl Cursive Unlooped" w:hAnsi="Twinkl Cursive Unlooped" w:cs="Tahoma"/>
      <w:b/>
      <w:bCs/>
      <w:sz w:val="28"/>
      <w:szCs w:val="28"/>
    </w:rPr>
  </w:style>
  <w:style w:type="paragraph" w:styleId="Heading3">
    <w:name w:val="heading 3"/>
    <w:basedOn w:val="Normal"/>
    <w:next w:val="Normal"/>
    <w:link w:val="Heading3Char"/>
    <w:uiPriority w:val="9"/>
    <w:unhideWhenUsed/>
    <w:qFormat/>
    <w:rsid w:val="00F815D9"/>
    <w:pPr>
      <w:keepNext/>
      <w:spacing w:after="0" w:line="240" w:lineRule="auto"/>
      <w:outlineLvl w:val="2"/>
    </w:pPr>
    <w:rPr>
      <w:rFonts w:ascii="Twinkl Cursive Unlooped" w:hAnsi="Twinkl Cursive Unlooped" w:cs="Tahoma"/>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F84A7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F84A7E"/>
    <w:rPr>
      <w:rFonts w:ascii="Arial" w:eastAsia="MS Mincho" w:hAnsi="Arial" w:cs="Times New Roman"/>
      <w:sz w:val="20"/>
      <w:szCs w:val="24"/>
    </w:rPr>
  </w:style>
  <w:style w:type="paragraph" w:styleId="ListParagraph">
    <w:name w:val="List Paragraph"/>
    <w:basedOn w:val="Normal"/>
    <w:uiPriority w:val="34"/>
    <w:qFormat/>
    <w:rsid w:val="003F4C7F"/>
    <w:pPr>
      <w:ind w:left="720"/>
      <w:contextualSpacing/>
    </w:pPr>
  </w:style>
  <w:style w:type="paragraph" w:customStyle="1" w:styleId="7Tablebodycopy">
    <w:name w:val="7 Table body copy"/>
    <w:basedOn w:val="1bodycopy"/>
    <w:qFormat/>
    <w:rsid w:val="00FC4ECC"/>
    <w:pPr>
      <w:spacing w:after="60"/>
    </w:pPr>
  </w:style>
  <w:style w:type="paragraph" w:customStyle="1" w:styleId="7Tablecopybulleted">
    <w:name w:val="7 Table copy bulleted"/>
    <w:basedOn w:val="7Tablebodycopy"/>
    <w:qFormat/>
    <w:rsid w:val="000F5177"/>
    <w:pPr>
      <w:numPr>
        <w:numId w:val="8"/>
      </w:numPr>
      <w:tabs>
        <w:tab w:val="num" w:pos="360"/>
      </w:tabs>
      <w:ind w:left="0" w:firstLine="0"/>
    </w:pPr>
  </w:style>
  <w:style w:type="paragraph" w:styleId="BalloonText">
    <w:name w:val="Balloon Text"/>
    <w:basedOn w:val="Normal"/>
    <w:link w:val="BalloonTextChar"/>
    <w:uiPriority w:val="99"/>
    <w:semiHidden/>
    <w:unhideWhenUsed/>
    <w:rsid w:val="0080090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80090E"/>
    <w:rPr>
      <w:rFonts w:ascii="Segoe UI" w:eastAsia="Times New Roman" w:hAnsi="Segoe UI" w:cs="Segoe UI"/>
      <w:sz w:val="18"/>
      <w:szCs w:val="18"/>
    </w:rPr>
  </w:style>
  <w:style w:type="paragraph" w:customStyle="1" w:styleId="TableParagraph">
    <w:name w:val="Table Paragraph"/>
    <w:basedOn w:val="Normal"/>
    <w:uiPriority w:val="1"/>
    <w:qFormat/>
    <w:rsid w:val="000B6F4B"/>
    <w:pPr>
      <w:widowControl w:val="0"/>
      <w:spacing w:after="0" w:line="240" w:lineRule="auto"/>
    </w:pPr>
    <w:rPr>
      <w:lang w:val="en-US"/>
    </w:rPr>
  </w:style>
  <w:style w:type="character" w:customStyle="1" w:styleId="Heading1Char">
    <w:name w:val="Heading 1 Char"/>
    <w:basedOn w:val="DefaultParagraphFont"/>
    <w:link w:val="Heading1"/>
    <w:uiPriority w:val="9"/>
    <w:rsid w:val="00397B37"/>
    <w:rPr>
      <w:b/>
      <w:sz w:val="16"/>
      <w:szCs w:val="16"/>
    </w:rPr>
  </w:style>
  <w:style w:type="character" w:styleId="Strong">
    <w:name w:val="Strong"/>
    <w:basedOn w:val="DefaultParagraphFont"/>
    <w:uiPriority w:val="22"/>
    <w:qFormat/>
    <w:rsid w:val="00DD282C"/>
    <w:rPr>
      <w:b/>
      <w:bCs/>
    </w:rPr>
  </w:style>
  <w:style w:type="paragraph" w:customStyle="1" w:styleId="Standard">
    <w:name w:val="Standard"/>
    <w:rsid w:val="00DD282C"/>
    <w:pPr>
      <w:suppressAutoHyphens/>
      <w:autoSpaceDN w:val="0"/>
      <w:textAlignment w:val="baseline"/>
    </w:pPr>
    <w:rPr>
      <w:rFonts w:ascii="Calibri" w:eastAsia="Calibri" w:hAnsi="Calibri" w:cs="Tahoma"/>
    </w:rPr>
  </w:style>
  <w:style w:type="character" w:styleId="Emphasis">
    <w:name w:val="Emphasis"/>
    <w:basedOn w:val="DefaultParagraphFont"/>
    <w:uiPriority w:val="20"/>
    <w:qFormat/>
    <w:rsid w:val="00DD282C"/>
    <w:rPr>
      <w:i/>
      <w:iCs/>
    </w:rPr>
  </w:style>
  <w:style w:type="paragraph" w:styleId="NormalWeb">
    <w:name w:val="Normal (Web)"/>
    <w:basedOn w:val="Normal"/>
    <w:uiPriority w:val="99"/>
    <w:semiHidden/>
    <w:unhideWhenUsed/>
    <w:rsid w:val="0022740E"/>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2Char">
    <w:name w:val="Heading 2 Char"/>
    <w:basedOn w:val="DefaultParagraphFont"/>
    <w:link w:val="Heading2"/>
    <w:uiPriority w:val="9"/>
    <w:rsid w:val="00E12EEC"/>
    <w:rPr>
      <w:rFonts w:ascii="Twinkl Cursive Unlooped" w:hAnsi="Twinkl Cursive Unlooped" w:cs="Tahoma"/>
      <w:b/>
      <w:bCs/>
      <w:sz w:val="28"/>
      <w:szCs w:val="28"/>
    </w:rPr>
  </w:style>
  <w:style w:type="character" w:customStyle="1" w:styleId="Heading3Char">
    <w:name w:val="Heading 3 Char"/>
    <w:basedOn w:val="DefaultParagraphFont"/>
    <w:link w:val="Heading3"/>
    <w:uiPriority w:val="9"/>
    <w:rsid w:val="00F815D9"/>
    <w:rPr>
      <w:rFonts w:ascii="Twinkl Cursive Unlooped" w:hAnsi="Twinkl Cursive Unlooped" w:cs="Tahom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319038945">
      <w:bodyDiv w:val="1"/>
      <w:marLeft w:val="0"/>
      <w:marRight w:val="0"/>
      <w:marTop w:val="0"/>
      <w:marBottom w:val="0"/>
      <w:divBdr>
        <w:top w:val="none" w:sz="0" w:space="0" w:color="auto"/>
        <w:left w:val="none" w:sz="0" w:space="0" w:color="auto"/>
        <w:bottom w:val="none" w:sz="0" w:space="0" w:color="auto"/>
        <w:right w:val="none" w:sz="0" w:space="0" w:color="auto"/>
      </w:divBdr>
    </w:div>
    <w:div w:id="612709737">
      <w:bodyDiv w:val="1"/>
      <w:marLeft w:val="0"/>
      <w:marRight w:val="0"/>
      <w:marTop w:val="0"/>
      <w:marBottom w:val="0"/>
      <w:divBdr>
        <w:top w:val="none" w:sz="0" w:space="0" w:color="auto"/>
        <w:left w:val="none" w:sz="0" w:space="0" w:color="auto"/>
        <w:bottom w:val="none" w:sz="0" w:space="0" w:color="auto"/>
        <w:right w:val="none" w:sz="0" w:space="0" w:color="auto"/>
      </w:divBdr>
    </w:div>
    <w:div w:id="656222882">
      <w:bodyDiv w:val="1"/>
      <w:marLeft w:val="0"/>
      <w:marRight w:val="0"/>
      <w:marTop w:val="0"/>
      <w:marBottom w:val="0"/>
      <w:divBdr>
        <w:top w:val="none" w:sz="0" w:space="0" w:color="auto"/>
        <w:left w:val="none" w:sz="0" w:space="0" w:color="auto"/>
        <w:bottom w:val="none" w:sz="0" w:space="0" w:color="auto"/>
        <w:right w:val="none" w:sz="0" w:space="0" w:color="auto"/>
      </w:divBdr>
    </w:div>
    <w:div w:id="682173819">
      <w:bodyDiv w:val="1"/>
      <w:marLeft w:val="0"/>
      <w:marRight w:val="0"/>
      <w:marTop w:val="0"/>
      <w:marBottom w:val="0"/>
      <w:divBdr>
        <w:top w:val="none" w:sz="0" w:space="0" w:color="auto"/>
        <w:left w:val="none" w:sz="0" w:space="0" w:color="auto"/>
        <w:bottom w:val="none" w:sz="0" w:space="0" w:color="auto"/>
        <w:right w:val="none" w:sz="0" w:space="0" w:color="auto"/>
      </w:divBdr>
    </w:div>
    <w:div w:id="881746156">
      <w:bodyDiv w:val="1"/>
      <w:marLeft w:val="0"/>
      <w:marRight w:val="0"/>
      <w:marTop w:val="0"/>
      <w:marBottom w:val="0"/>
      <w:divBdr>
        <w:top w:val="none" w:sz="0" w:space="0" w:color="auto"/>
        <w:left w:val="none" w:sz="0" w:space="0" w:color="auto"/>
        <w:bottom w:val="none" w:sz="0" w:space="0" w:color="auto"/>
        <w:right w:val="none" w:sz="0" w:space="0" w:color="auto"/>
      </w:divBdr>
    </w:div>
    <w:div w:id="925725534">
      <w:bodyDiv w:val="1"/>
      <w:marLeft w:val="0"/>
      <w:marRight w:val="0"/>
      <w:marTop w:val="0"/>
      <w:marBottom w:val="0"/>
      <w:divBdr>
        <w:top w:val="none" w:sz="0" w:space="0" w:color="auto"/>
        <w:left w:val="none" w:sz="0" w:space="0" w:color="auto"/>
        <w:bottom w:val="none" w:sz="0" w:space="0" w:color="auto"/>
        <w:right w:val="none" w:sz="0" w:space="0" w:color="auto"/>
      </w:divBdr>
    </w:div>
    <w:div w:id="1064177257">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083989324">
      <w:bodyDiv w:val="1"/>
      <w:marLeft w:val="0"/>
      <w:marRight w:val="0"/>
      <w:marTop w:val="0"/>
      <w:marBottom w:val="0"/>
      <w:divBdr>
        <w:top w:val="none" w:sz="0" w:space="0" w:color="auto"/>
        <w:left w:val="none" w:sz="0" w:space="0" w:color="auto"/>
        <w:bottom w:val="none" w:sz="0" w:space="0" w:color="auto"/>
        <w:right w:val="none" w:sz="0" w:space="0" w:color="auto"/>
      </w:divBdr>
    </w:div>
    <w:div w:id="1100905671">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 w:id="2058582169">
      <w:bodyDiv w:val="1"/>
      <w:marLeft w:val="0"/>
      <w:marRight w:val="0"/>
      <w:marTop w:val="0"/>
      <w:marBottom w:val="0"/>
      <w:divBdr>
        <w:top w:val="none" w:sz="0" w:space="0" w:color="auto"/>
        <w:left w:val="none" w:sz="0" w:space="0" w:color="auto"/>
        <w:bottom w:val="none" w:sz="0" w:space="0" w:color="auto"/>
        <w:right w:val="none" w:sz="0" w:space="0" w:color="auto"/>
      </w:divBdr>
    </w:div>
    <w:div w:id="212954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8661B-86B4-4C52-AF5E-602133687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58</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Bethan Atkinson</cp:lastModifiedBy>
  <cp:revision>63</cp:revision>
  <dcterms:created xsi:type="dcterms:W3CDTF">2025-09-02T10:57:00Z</dcterms:created>
  <dcterms:modified xsi:type="dcterms:W3CDTF">2025-09-12T08:39:00Z</dcterms:modified>
</cp:coreProperties>
</file>