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CAB02" w14:textId="5C776626" w:rsidR="00B53843" w:rsidRPr="00954C4C" w:rsidRDefault="00A82843">
      <w:pPr>
        <w:rPr>
          <w:rFonts w:asciiTheme="majorHAnsi" w:hAnsiTheme="majorHAnsi" w:cstheme="majorHAnsi"/>
        </w:rPr>
      </w:pPr>
      <w:r w:rsidRPr="00954C4C">
        <w:rPr>
          <w:rFonts w:asciiTheme="majorHAnsi" w:hAnsiTheme="majorHAnsi" w:cstheme="majorHAnsi"/>
          <w:noProof/>
          <w:lang w:eastAsia="en-GB"/>
        </w:rPr>
        <w:drawing>
          <wp:anchor distT="0" distB="0" distL="114300" distR="114300" simplePos="0" relativeHeight="251658240" behindDoc="0" locked="0" layoutInCell="1" allowOverlap="1" wp14:anchorId="7918C373" wp14:editId="26AD05C3">
            <wp:simplePos x="0" y="0"/>
            <wp:positionH relativeFrom="margin">
              <wp:posOffset>7915275</wp:posOffset>
            </wp:positionH>
            <wp:positionV relativeFrom="paragraph">
              <wp:posOffset>0</wp:posOffset>
            </wp:positionV>
            <wp:extent cx="742950" cy="742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7690B" w14:textId="33D8608C" w:rsidR="00B53843" w:rsidRPr="00954C4C" w:rsidRDefault="00B53843" w:rsidP="00B53843">
      <w:pPr>
        <w:pStyle w:val="Header"/>
        <w:rPr>
          <w:rFonts w:asciiTheme="majorHAnsi" w:hAnsiTheme="majorHAnsi" w:cstheme="majorHAnsi"/>
          <w:b/>
          <w:bCs/>
          <w:sz w:val="28"/>
          <w:szCs w:val="28"/>
        </w:rPr>
      </w:pPr>
      <w:r w:rsidRPr="00954C4C">
        <w:rPr>
          <w:rFonts w:asciiTheme="majorHAnsi" w:hAnsiTheme="majorHAnsi" w:cstheme="majorHAnsi"/>
          <w:b/>
          <w:bCs/>
          <w:sz w:val="28"/>
          <w:szCs w:val="28"/>
        </w:rPr>
        <w:t>Lapford</w:t>
      </w:r>
      <w:r w:rsidR="00E033D9" w:rsidRPr="00954C4C">
        <w:rPr>
          <w:rFonts w:asciiTheme="majorHAnsi" w:hAnsiTheme="majorHAnsi" w:cstheme="majorHAnsi"/>
          <w:b/>
          <w:bCs/>
          <w:sz w:val="28"/>
          <w:szCs w:val="28"/>
        </w:rPr>
        <w:t xml:space="preserve"> Community</w:t>
      </w:r>
      <w:r w:rsidRPr="00954C4C">
        <w:rPr>
          <w:rFonts w:asciiTheme="majorHAnsi" w:hAnsiTheme="majorHAnsi" w:cstheme="majorHAnsi"/>
          <w:b/>
          <w:bCs/>
          <w:sz w:val="28"/>
          <w:szCs w:val="28"/>
        </w:rPr>
        <w:t xml:space="preserve"> Primary School</w:t>
      </w:r>
      <w:r w:rsidR="00E033D9" w:rsidRPr="00954C4C">
        <w:rPr>
          <w:rFonts w:asciiTheme="majorHAnsi" w:hAnsiTheme="majorHAnsi" w:cstheme="majorHAnsi"/>
          <w:b/>
          <w:bCs/>
          <w:sz w:val="28"/>
          <w:szCs w:val="28"/>
        </w:rPr>
        <w:t xml:space="preserve"> </w:t>
      </w:r>
      <w:r w:rsidR="0049611B" w:rsidRPr="00954C4C">
        <w:rPr>
          <w:rFonts w:asciiTheme="majorHAnsi" w:hAnsiTheme="majorHAnsi" w:cstheme="majorHAnsi"/>
          <w:b/>
          <w:bCs/>
          <w:sz w:val="28"/>
          <w:szCs w:val="28"/>
        </w:rPr>
        <w:t xml:space="preserve">History </w:t>
      </w:r>
      <w:r w:rsidR="00E033D9" w:rsidRPr="00954C4C">
        <w:rPr>
          <w:rFonts w:asciiTheme="majorHAnsi" w:hAnsiTheme="majorHAnsi" w:cstheme="majorHAnsi"/>
          <w:b/>
          <w:bCs/>
          <w:sz w:val="28"/>
          <w:szCs w:val="28"/>
        </w:rPr>
        <w:t>Rolling Programme</w:t>
      </w:r>
    </w:p>
    <w:p w14:paraId="531B0A98" w14:textId="56C2D00C" w:rsidR="00E033D9" w:rsidRPr="00954C4C" w:rsidRDefault="00E033D9" w:rsidP="00B53843">
      <w:pPr>
        <w:pStyle w:val="Header"/>
        <w:rPr>
          <w:rFonts w:asciiTheme="majorHAnsi" w:hAnsiTheme="majorHAnsi" w:cstheme="majorHAnsi"/>
          <w:b/>
          <w:bCs/>
          <w:sz w:val="28"/>
          <w:szCs w:val="28"/>
        </w:rPr>
      </w:pPr>
    </w:p>
    <w:p w14:paraId="0AB44945" w14:textId="77777777" w:rsidR="0049611B" w:rsidRPr="00954C4C" w:rsidRDefault="0049611B" w:rsidP="00B53843">
      <w:pPr>
        <w:pStyle w:val="Header"/>
        <w:rPr>
          <w:rFonts w:asciiTheme="majorHAnsi" w:hAnsiTheme="majorHAnsi" w:cstheme="majorHAnsi"/>
          <w:b/>
          <w:bCs/>
          <w:sz w:val="28"/>
          <w:szCs w:val="28"/>
        </w:rPr>
      </w:pPr>
    </w:p>
    <w:tbl>
      <w:tblPr>
        <w:tblStyle w:val="TableGrid"/>
        <w:tblW w:w="0" w:type="auto"/>
        <w:tblLook w:val="04A0" w:firstRow="1" w:lastRow="0" w:firstColumn="1" w:lastColumn="0" w:noHBand="0" w:noVBand="1"/>
      </w:tblPr>
      <w:tblGrid>
        <w:gridCol w:w="1101"/>
        <w:gridCol w:w="1698"/>
        <w:gridCol w:w="1704"/>
        <w:gridCol w:w="1635"/>
        <w:gridCol w:w="1709"/>
        <w:gridCol w:w="1561"/>
        <w:gridCol w:w="1308"/>
        <w:gridCol w:w="1600"/>
        <w:gridCol w:w="1632"/>
      </w:tblGrid>
      <w:tr w:rsidR="00954C4C" w:rsidRPr="00954C4C" w14:paraId="0FE6E808" w14:textId="48730D4F" w:rsidTr="00DD0CC9">
        <w:tc>
          <w:tcPr>
            <w:tcW w:w="0" w:type="auto"/>
            <w:shd w:val="clear" w:color="auto" w:fill="D0CECE" w:themeFill="background2" w:themeFillShade="E6"/>
          </w:tcPr>
          <w:p w14:paraId="005DB3DC" w14:textId="77777777" w:rsidR="00BE3AFD" w:rsidRPr="00954C4C" w:rsidRDefault="00BE3AFD" w:rsidP="004077F8">
            <w:pPr>
              <w:pStyle w:val="Header"/>
              <w:rPr>
                <w:rFonts w:asciiTheme="majorHAnsi" w:hAnsiTheme="majorHAnsi" w:cstheme="majorHAnsi"/>
                <w:b/>
                <w:bCs/>
                <w:sz w:val="28"/>
                <w:szCs w:val="28"/>
              </w:rPr>
            </w:pPr>
          </w:p>
        </w:tc>
        <w:tc>
          <w:tcPr>
            <w:tcW w:w="0" w:type="auto"/>
            <w:shd w:val="clear" w:color="auto" w:fill="D0CECE" w:themeFill="background2" w:themeFillShade="E6"/>
          </w:tcPr>
          <w:p w14:paraId="25C9B8B2" w14:textId="3BE8EB85"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Autumn A</w:t>
            </w:r>
          </w:p>
        </w:tc>
        <w:tc>
          <w:tcPr>
            <w:tcW w:w="0" w:type="auto"/>
            <w:shd w:val="clear" w:color="auto" w:fill="D0CECE" w:themeFill="background2" w:themeFillShade="E6"/>
          </w:tcPr>
          <w:p w14:paraId="46BF39DD" w14:textId="71A022E2"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Spring A</w:t>
            </w:r>
          </w:p>
        </w:tc>
        <w:tc>
          <w:tcPr>
            <w:tcW w:w="0" w:type="auto"/>
            <w:shd w:val="clear" w:color="auto" w:fill="D0CECE" w:themeFill="background2" w:themeFillShade="E6"/>
          </w:tcPr>
          <w:p w14:paraId="311BBA2A" w14:textId="27672294"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Autum</w:t>
            </w:r>
            <w:r w:rsidRPr="00954C4C">
              <w:rPr>
                <w:rFonts w:asciiTheme="majorHAnsi" w:hAnsiTheme="majorHAnsi" w:cstheme="majorHAnsi"/>
              </w:rPr>
              <w:t>n</w:t>
            </w:r>
            <w:r w:rsidRPr="00954C4C">
              <w:rPr>
                <w:rFonts w:asciiTheme="majorHAnsi" w:hAnsiTheme="majorHAnsi" w:cstheme="majorHAnsi"/>
              </w:rPr>
              <w:t xml:space="preserve"> B</w:t>
            </w:r>
          </w:p>
        </w:tc>
        <w:tc>
          <w:tcPr>
            <w:tcW w:w="0" w:type="auto"/>
            <w:shd w:val="clear" w:color="auto" w:fill="D0CECE" w:themeFill="background2" w:themeFillShade="E6"/>
          </w:tcPr>
          <w:p w14:paraId="0FC19FCC" w14:textId="3AA63F96"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Spring</w:t>
            </w:r>
            <w:r w:rsidRPr="00954C4C">
              <w:rPr>
                <w:rFonts w:asciiTheme="majorHAnsi" w:hAnsiTheme="majorHAnsi" w:cstheme="majorHAnsi"/>
              </w:rPr>
              <w:t xml:space="preserve"> </w:t>
            </w:r>
            <w:r w:rsidRPr="00954C4C">
              <w:rPr>
                <w:rFonts w:asciiTheme="majorHAnsi" w:hAnsiTheme="majorHAnsi" w:cstheme="majorHAnsi"/>
              </w:rPr>
              <w:t>B</w:t>
            </w:r>
          </w:p>
        </w:tc>
        <w:tc>
          <w:tcPr>
            <w:tcW w:w="0" w:type="auto"/>
            <w:shd w:val="clear" w:color="auto" w:fill="D0CECE" w:themeFill="background2" w:themeFillShade="E6"/>
          </w:tcPr>
          <w:p w14:paraId="121C13FA" w14:textId="16E243B2"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Autumn C</w:t>
            </w:r>
          </w:p>
        </w:tc>
        <w:tc>
          <w:tcPr>
            <w:tcW w:w="0" w:type="auto"/>
            <w:shd w:val="clear" w:color="auto" w:fill="D0CECE" w:themeFill="background2" w:themeFillShade="E6"/>
          </w:tcPr>
          <w:p w14:paraId="5A372081" w14:textId="014BD437" w:rsidR="00BE3AFD" w:rsidRPr="00954C4C" w:rsidRDefault="00BE3AFD" w:rsidP="004077F8">
            <w:pPr>
              <w:pStyle w:val="Header"/>
              <w:rPr>
                <w:rFonts w:asciiTheme="majorHAnsi" w:hAnsiTheme="majorHAnsi" w:cstheme="majorHAnsi"/>
                <w:b/>
                <w:bCs/>
                <w:sz w:val="28"/>
                <w:szCs w:val="28"/>
              </w:rPr>
            </w:pPr>
            <w:r w:rsidRPr="00954C4C">
              <w:rPr>
                <w:rFonts w:asciiTheme="majorHAnsi" w:hAnsiTheme="majorHAnsi" w:cstheme="majorHAnsi"/>
              </w:rPr>
              <w:t>Spring C</w:t>
            </w:r>
          </w:p>
        </w:tc>
        <w:tc>
          <w:tcPr>
            <w:tcW w:w="0" w:type="auto"/>
            <w:shd w:val="clear" w:color="auto" w:fill="D0CECE" w:themeFill="background2" w:themeFillShade="E6"/>
          </w:tcPr>
          <w:p w14:paraId="6E1AF74A" w14:textId="628D1D21" w:rsidR="00BE3AFD" w:rsidRPr="00954C4C" w:rsidRDefault="00BE3AFD" w:rsidP="004077F8">
            <w:pPr>
              <w:pStyle w:val="Header"/>
              <w:rPr>
                <w:rFonts w:asciiTheme="majorHAnsi" w:hAnsiTheme="majorHAnsi" w:cstheme="majorHAnsi"/>
              </w:rPr>
            </w:pPr>
            <w:r w:rsidRPr="00954C4C">
              <w:rPr>
                <w:rFonts w:asciiTheme="majorHAnsi" w:hAnsiTheme="majorHAnsi" w:cstheme="majorHAnsi"/>
              </w:rPr>
              <w:t>Autumn D</w:t>
            </w:r>
          </w:p>
        </w:tc>
        <w:tc>
          <w:tcPr>
            <w:tcW w:w="0" w:type="auto"/>
            <w:shd w:val="clear" w:color="auto" w:fill="D0CECE" w:themeFill="background2" w:themeFillShade="E6"/>
          </w:tcPr>
          <w:p w14:paraId="20162403" w14:textId="6C7DA24D" w:rsidR="00BE3AFD" w:rsidRPr="00954C4C" w:rsidRDefault="00BE3AFD" w:rsidP="004077F8">
            <w:pPr>
              <w:pStyle w:val="Header"/>
              <w:rPr>
                <w:rFonts w:asciiTheme="majorHAnsi" w:hAnsiTheme="majorHAnsi" w:cstheme="majorHAnsi"/>
              </w:rPr>
            </w:pPr>
            <w:r w:rsidRPr="00954C4C">
              <w:rPr>
                <w:rFonts w:asciiTheme="majorHAnsi" w:hAnsiTheme="majorHAnsi" w:cstheme="majorHAnsi"/>
              </w:rPr>
              <w:t>Spring D</w:t>
            </w:r>
          </w:p>
        </w:tc>
      </w:tr>
      <w:tr w:rsidR="00CD5E62" w:rsidRPr="00954C4C" w14:paraId="7FD60B4A" w14:textId="229DAB04" w:rsidTr="00DD0CC9">
        <w:tc>
          <w:tcPr>
            <w:tcW w:w="0" w:type="auto"/>
            <w:vMerge w:val="restart"/>
            <w:shd w:val="clear" w:color="auto" w:fill="D0CECE" w:themeFill="background2" w:themeFillShade="E6"/>
          </w:tcPr>
          <w:p w14:paraId="7F0DA0CA" w14:textId="77777777" w:rsidR="00F518F5" w:rsidRPr="00954C4C" w:rsidRDefault="00F518F5" w:rsidP="004077F8">
            <w:pPr>
              <w:rPr>
                <w:rFonts w:asciiTheme="majorHAnsi" w:hAnsiTheme="majorHAnsi" w:cstheme="majorHAnsi"/>
                <w:b/>
              </w:rPr>
            </w:pPr>
            <w:r w:rsidRPr="00954C4C">
              <w:rPr>
                <w:rFonts w:asciiTheme="majorHAnsi" w:hAnsiTheme="majorHAnsi" w:cstheme="majorHAnsi"/>
                <w:b/>
              </w:rPr>
              <w:t>Robins</w:t>
            </w:r>
          </w:p>
          <w:p w14:paraId="2860355A" w14:textId="48DE6BCE" w:rsidR="00F518F5" w:rsidRPr="00954C4C" w:rsidRDefault="00F518F5" w:rsidP="004077F8">
            <w:pPr>
              <w:pStyle w:val="Header"/>
              <w:rPr>
                <w:rFonts w:asciiTheme="majorHAnsi" w:hAnsiTheme="majorHAnsi" w:cstheme="majorHAnsi"/>
                <w:b/>
                <w:bCs/>
                <w:sz w:val="28"/>
                <w:szCs w:val="28"/>
              </w:rPr>
            </w:pPr>
            <w:r w:rsidRPr="00954C4C">
              <w:rPr>
                <w:rFonts w:asciiTheme="majorHAnsi" w:hAnsiTheme="majorHAnsi" w:cstheme="majorHAnsi"/>
                <w:b/>
              </w:rPr>
              <w:t>N/ R</w:t>
            </w:r>
          </w:p>
        </w:tc>
        <w:tc>
          <w:tcPr>
            <w:tcW w:w="0" w:type="auto"/>
          </w:tcPr>
          <w:p w14:paraId="0DEB8B40" w14:textId="7367B51B" w:rsidR="00F518F5" w:rsidRPr="00954C4C" w:rsidRDefault="00F518F5" w:rsidP="004077F8">
            <w:pPr>
              <w:pStyle w:val="Header"/>
              <w:rPr>
                <w:rFonts w:asciiTheme="majorHAnsi" w:hAnsiTheme="majorHAnsi" w:cstheme="majorHAnsi"/>
                <w:b/>
                <w:bCs/>
                <w:sz w:val="28"/>
                <w:szCs w:val="28"/>
              </w:rPr>
            </w:pPr>
            <w:r w:rsidRPr="00954C4C">
              <w:rPr>
                <w:rFonts w:asciiTheme="majorHAnsi" w:hAnsiTheme="majorHAnsi" w:cstheme="majorHAnsi"/>
              </w:rPr>
              <w:t xml:space="preserve">Nursery </w:t>
            </w:r>
          </w:p>
        </w:tc>
        <w:tc>
          <w:tcPr>
            <w:tcW w:w="0" w:type="auto"/>
            <w:gridSpan w:val="7"/>
          </w:tcPr>
          <w:p w14:paraId="4ED33E80" w14:textId="77777777" w:rsidR="00F518F5" w:rsidRPr="00954C4C" w:rsidRDefault="00F518F5" w:rsidP="004D5C62">
            <w:pPr>
              <w:pStyle w:val="7Tablebodycopy"/>
              <w:rPr>
                <w:rFonts w:asciiTheme="majorHAnsi" w:hAnsiTheme="majorHAnsi" w:cstheme="majorHAnsi"/>
                <w:b/>
                <w:bCs/>
              </w:rPr>
            </w:pPr>
            <w:r w:rsidRPr="00954C4C">
              <w:rPr>
                <w:rFonts w:asciiTheme="majorHAnsi" w:hAnsiTheme="majorHAnsi" w:cstheme="majorHAnsi"/>
                <w:b/>
                <w:bCs/>
              </w:rPr>
              <w:t>Birth to 3 years</w:t>
            </w:r>
          </w:p>
          <w:p w14:paraId="19118E6B" w14:textId="77777777" w:rsidR="00F518F5" w:rsidRPr="00954C4C" w:rsidRDefault="00F518F5" w:rsidP="004D5C62">
            <w:pPr>
              <w:pStyle w:val="TableParagraph"/>
              <w:spacing w:before="1" w:line="195" w:lineRule="exact"/>
              <w:rPr>
                <w:rFonts w:asciiTheme="majorHAnsi" w:eastAsia="Calibri" w:hAnsiTheme="majorHAnsi" w:cstheme="majorHAnsi"/>
                <w:b/>
                <w:sz w:val="16"/>
                <w:szCs w:val="16"/>
              </w:rPr>
            </w:pPr>
            <w:r w:rsidRPr="00954C4C">
              <w:rPr>
                <w:rFonts w:asciiTheme="majorHAnsi" w:hAnsiTheme="majorHAnsi" w:cstheme="majorHAnsi"/>
                <w:b/>
                <w:spacing w:val="-1"/>
                <w:sz w:val="16"/>
              </w:rPr>
              <w:t xml:space="preserve">Notice and </w:t>
            </w:r>
            <w:r w:rsidRPr="00954C4C">
              <w:rPr>
                <w:rFonts w:asciiTheme="majorHAnsi" w:hAnsiTheme="majorHAnsi" w:cstheme="majorHAnsi"/>
                <w:b/>
                <w:sz w:val="16"/>
              </w:rPr>
              <w:t>ask</w:t>
            </w:r>
            <w:r w:rsidRPr="00954C4C">
              <w:rPr>
                <w:rFonts w:asciiTheme="majorHAnsi" w:hAnsiTheme="majorHAnsi" w:cstheme="majorHAnsi"/>
                <w:b/>
                <w:spacing w:val="-1"/>
                <w:sz w:val="16"/>
              </w:rPr>
              <w:t xml:space="preserve"> questions about</w:t>
            </w:r>
            <w:r w:rsidRPr="00954C4C">
              <w:rPr>
                <w:rFonts w:asciiTheme="majorHAnsi" w:hAnsiTheme="majorHAnsi" w:cstheme="majorHAnsi"/>
                <w:b/>
                <w:spacing w:val="1"/>
                <w:sz w:val="16"/>
              </w:rPr>
              <w:t xml:space="preserve"> </w:t>
            </w:r>
            <w:r w:rsidRPr="00954C4C">
              <w:rPr>
                <w:rFonts w:asciiTheme="majorHAnsi" w:hAnsiTheme="majorHAnsi" w:cstheme="majorHAnsi"/>
                <w:b/>
                <w:spacing w:val="-1"/>
                <w:sz w:val="16"/>
              </w:rPr>
              <w:t>differences,</w:t>
            </w:r>
            <w:r w:rsidRPr="00954C4C">
              <w:rPr>
                <w:rFonts w:asciiTheme="majorHAnsi" w:hAnsiTheme="majorHAnsi" w:cstheme="majorHAnsi"/>
                <w:b/>
                <w:sz w:val="16"/>
              </w:rPr>
              <w:t xml:space="preserve"> </w:t>
            </w:r>
            <w:r w:rsidRPr="00954C4C">
              <w:rPr>
                <w:rFonts w:asciiTheme="majorHAnsi" w:hAnsiTheme="majorHAnsi" w:cstheme="majorHAnsi"/>
                <w:b/>
                <w:spacing w:val="-1"/>
                <w:sz w:val="16"/>
              </w:rPr>
              <w:t xml:space="preserve">such </w:t>
            </w:r>
            <w:r w:rsidRPr="00954C4C">
              <w:rPr>
                <w:rFonts w:asciiTheme="majorHAnsi" w:hAnsiTheme="majorHAnsi" w:cstheme="majorHAnsi"/>
                <w:b/>
                <w:sz w:val="16"/>
              </w:rPr>
              <w:t>as</w:t>
            </w:r>
            <w:r w:rsidRPr="00954C4C">
              <w:rPr>
                <w:rFonts w:asciiTheme="majorHAnsi" w:hAnsiTheme="majorHAnsi" w:cstheme="majorHAnsi"/>
                <w:b/>
                <w:spacing w:val="-1"/>
                <w:sz w:val="16"/>
              </w:rPr>
              <w:t xml:space="preserve"> skin </w:t>
            </w:r>
            <w:proofErr w:type="spellStart"/>
            <w:r w:rsidRPr="00954C4C">
              <w:rPr>
                <w:rFonts w:asciiTheme="majorHAnsi" w:hAnsiTheme="majorHAnsi" w:cstheme="majorHAnsi"/>
                <w:b/>
                <w:spacing w:val="-1"/>
                <w:sz w:val="16"/>
              </w:rPr>
              <w:t>colour</w:t>
            </w:r>
            <w:proofErr w:type="spellEnd"/>
            <w:r w:rsidRPr="00954C4C">
              <w:rPr>
                <w:rFonts w:asciiTheme="majorHAnsi" w:hAnsiTheme="majorHAnsi" w:cstheme="majorHAnsi"/>
                <w:b/>
                <w:spacing w:val="-1"/>
                <w:sz w:val="16"/>
              </w:rPr>
              <w:t>,</w:t>
            </w:r>
            <w:r w:rsidRPr="00954C4C">
              <w:rPr>
                <w:rFonts w:asciiTheme="majorHAnsi" w:hAnsiTheme="majorHAnsi" w:cstheme="majorHAnsi"/>
                <w:b/>
                <w:sz w:val="16"/>
              </w:rPr>
              <w:t xml:space="preserve"> </w:t>
            </w:r>
            <w:r w:rsidRPr="00954C4C">
              <w:rPr>
                <w:rFonts w:asciiTheme="majorHAnsi" w:hAnsiTheme="majorHAnsi" w:cstheme="majorHAnsi"/>
                <w:b/>
                <w:spacing w:val="-2"/>
                <w:sz w:val="16"/>
              </w:rPr>
              <w:t>types</w:t>
            </w:r>
            <w:r w:rsidRPr="00954C4C">
              <w:rPr>
                <w:rFonts w:asciiTheme="majorHAnsi" w:hAnsiTheme="majorHAnsi" w:cstheme="majorHAnsi"/>
                <w:b/>
                <w:spacing w:val="-1"/>
                <w:sz w:val="16"/>
              </w:rPr>
              <w:t xml:space="preserve"> </w:t>
            </w:r>
            <w:r w:rsidRPr="00954C4C">
              <w:rPr>
                <w:rFonts w:asciiTheme="majorHAnsi" w:hAnsiTheme="majorHAnsi" w:cstheme="majorHAnsi"/>
                <w:b/>
                <w:sz w:val="16"/>
              </w:rPr>
              <w:t>of</w:t>
            </w:r>
            <w:r w:rsidRPr="00954C4C">
              <w:rPr>
                <w:rFonts w:asciiTheme="majorHAnsi" w:hAnsiTheme="majorHAnsi" w:cstheme="majorHAnsi"/>
                <w:b/>
                <w:spacing w:val="-1"/>
                <w:sz w:val="16"/>
              </w:rPr>
              <w:t xml:space="preserve"> hair,</w:t>
            </w:r>
            <w:r w:rsidRPr="00954C4C">
              <w:rPr>
                <w:rFonts w:asciiTheme="majorHAnsi" w:hAnsiTheme="majorHAnsi" w:cstheme="majorHAnsi"/>
                <w:b/>
                <w:sz w:val="16"/>
              </w:rPr>
              <w:t xml:space="preserve"> </w:t>
            </w:r>
            <w:r w:rsidRPr="00954C4C">
              <w:rPr>
                <w:rFonts w:asciiTheme="majorHAnsi" w:hAnsiTheme="majorHAnsi" w:cstheme="majorHAnsi"/>
                <w:b/>
                <w:spacing w:val="-1"/>
                <w:sz w:val="16"/>
              </w:rPr>
              <w:t>gender,</w:t>
            </w:r>
            <w:r w:rsidRPr="00954C4C">
              <w:rPr>
                <w:rFonts w:asciiTheme="majorHAnsi" w:hAnsiTheme="majorHAnsi" w:cstheme="majorHAnsi"/>
                <w:b/>
                <w:sz w:val="16"/>
              </w:rPr>
              <w:t xml:space="preserve"> </w:t>
            </w:r>
            <w:r w:rsidRPr="00954C4C">
              <w:rPr>
                <w:rFonts w:asciiTheme="majorHAnsi" w:hAnsiTheme="majorHAnsi" w:cstheme="majorHAnsi"/>
                <w:b/>
                <w:spacing w:val="-1"/>
                <w:sz w:val="16"/>
              </w:rPr>
              <w:t>special</w:t>
            </w:r>
            <w:r w:rsidRPr="00954C4C">
              <w:rPr>
                <w:rFonts w:asciiTheme="majorHAnsi" w:hAnsiTheme="majorHAnsi" w:cstheme="majorHAnsi"/>
                <w:b/>
                <w:spacing w:val="-2"/>
                <w:sz w:val="16"/>
              </w:rPr>
              <w:t xml:space="preserve"> </w:t>
            </w:r>
            <w:r w:rsidRPr="00954C4C">
              <w:rPr>
                <w:rFonts w:asciiTheme="majorHAnsi" w:hAnsiTheme="majorHAnsi" w:cstheme="majorHAnsi"/>
                <w:b/>
                <w:spacing w:val="-1"/>
                <w:sz w:val="16"/>
              </w:rPr>
              <w:t>needs</w:t>
            </w:r>
            <w:r w:rsidRPr="00954C4C">
              <w:rPr>
                <w:rFonts w:asciiTheme="majorHAnsi" w:hAnsiTheme="majorHAnsi" w:cstheme="majorHAnsi"/>
                <w:b/>
                <w:spacing w:val="1"/>
                <w:sz w:val="16"/>
              </w:rPr>
              <w:t xml:space="preserve"> </w:t>
            </w:r>
            <w:r w:rsidRPr="00954C4C">
              <w:rPr>
                <w:rFonts w:asciiTheme="majorHAnsi" w:hAnsiTheme="majorHAnsi" w:cstheme="majorHAnsi"/>
                <w:b/>
                <w:spacing w:val="-1"/>
                <w:sz w:val="16"/>
              </w:rPr>
              <w:t>and disabilities,</w:t>
            </w:r>
            <w:r w:rsidRPr="00954C4C">
              <w:rPr>
                <w:rFonts w:asciiTheme="majorHAnsi" w:hAnsiTheme="majorHAnsi" w:cstheme="majorHAnsi"/>
                <w:b/>
                <w:sz w:val="16"/>
              </w:rPr>
              <w:t xml:space="preserve"> religion</w:t>
            </w:r>
            <w:r w:rsidRPr="00954C4C">
              <w:rPr>
                <w:rFonts w:asciiTheme="majorHAnsi" w:hAnsiTheme="majorHAnsi" w:cstheme="majorHAnsi"/>
                <w:b/>
                <w:spacing w:val="-1"/>
                <w:sz w:val="16"/>
              </w:rPr>
              <w:t xml:space="preserve"> and </w:t>
            </w:r>
            <w:r w:rsidRPr="00954C4C">
              <w:rPr>
                <w:rFonts w:asciiTheme="majorHAnsi" w:hAnsiTheme="majorHAnsi" w:cstheme="majorHAnsi"/>
                <w:b/>
                <w:sz w:val="16"/>
              </w:rPr>
              <w:t>so</w:t>
            </w:r>
            <w:r w:rsidRPr="00954C4C">
              <w:rPr>
                <w:rFonts w:asciiTheme="majorHAnsi" w:hAnsiTheme="majorHAnsi" w:cstheme="majorHAnsi"/>
                <w:b/>
                <w:spacing w:val="-2"/>
                <w:sz w:val="16"/>
              </w:rPr>
              <w:t xml:space="preserve"> </w:t>
            </w:r>
            <w:r w:rsidRPr="00954C4C">
              <w:rPr>
                <w:rFonts w:asciiTheme="majorHAnsi" w:hAnsiTheme="majorHAnsi" w:cstheme="majorHAnsi"/>
                <w:b/>
                <w:spacing w:val="-1"/>
                <w:sz w:val="16"/>
              </w:rPr>
              <w:t>on.</w:t>
            </w:r>
            <w:r w:rsidRPr="00954C4C">
              <w:rPr>
                <w:rFonts w:asciiTheme="majorHAnsi" w:hAnsiTheme="majorHAnsi" w:cstheme="majorHAnsi"/>
                <w:b/>
                <w:sz w:val="16"/>
              </w:rPr>
              <w:t xml:space="preserve"> PSED</w:t>
            </w:r>
          </w:p>
          <w:p w14:paraId="51915126" w14:textId="77777777" w:rsidR="00F518F5" w:rsidRPr="00954C4C" w:rsidRDefault="00F518F5" w:rsidP="004D5C62">
            <w:pPr>
              <w:pStyle w:val="Header"/>
              <w:rPr>
                <w:rFonts w:asciiTheme="majorHAnsi" w:hAnsiTheme="majorHAnsi" w:cstheme="majorHAnsi"/>
                <w:b/>
                <w:sz w:val="16"/>
              </w:rPr>
            </w:pPr>
            <w:r w:rsidRPr="00954C4C">
              <w:rPr>
                <w:rFonts w:asciiTheme="majorHAnsi" w:hAnsiTheme="majorHAnsi" w:cstheme="majorHAnsi"/>
                <w:b/>
                <w:spacing w:val="-1"/>
                <w:sz w:val="16"/>
              </w:rPr>
              <w:t>Explore and respond</w:t>
            </w:r>
            <w:r w:rsidRPr="00954C4C">
              <w:rPr>
                <w:rFonts w:asciiTheme="majorHAnsi" w:hAnsiTheme="majorHAnsi" w:cstheme="majorHAnsi"/>
                <w:b/>
                <w:spacing w:val="1"/>
                <w:sz w:val="16"/>
              </w:rPr>
              <w:t xml:space="preserve"> </w:t>
            </w:r>
            <w:r w:rsidRPr="00954C4C">
              <w:rPr>
                <w:rFonts w:asciiTheme="majorHAnsi" w:hAnsiTheme="majorHAnsi" w:cstheme="majorHAnsi"/>
                <w:b/>
                <w:spacing w:val="-1"/>
                <w:sz w:val="16"/>
              </w:rPr>
              <w:t>to different natural</w:t>
            </w:r>
            <w:r w:rsidRPr="00954C4C">
              <w:rPr>
                <w:rFonts w:asciiTheme="majorHAnsi" w:hAnsiTheme="majorHAnsi" w:cstheme="majorHAnsi"/>
                <w:b/>
                <w:spacing w:val="-2"/>
                <w:sz w:val="16"/>
              </w:rPr>
              <w:t xml:space="preserve"> </w:t>
            </w:r>
            <w:r w:rsidRPr="00954C4C">
              <w:rPr>
                <w:rFonts w:asciiTheme="majorHAnsi" w:hAnsiTheme="majorHAnsi" w:cstheme="majorHAnsi"/>
                <w:b/>
                <w:spacing w:val="-1"/>
                <w:sz w:val="16"/>
              </w:rPr>
              <w:t>phenomena in their setting</w:t>
            </w:r>
            <w:r w:rsidRPr="00954C4C">
              <w:rPr>
                <w:rFonts w:asciiTheme="majorHAnsi" w:hAnsiTheme="majorHAnsi" w:cstheme="majorHAnsi"/>
                <w:b/>
                <w:sz w:val="16"/>
              </w:rPr>
              <w:t xml:space="preserve"> </w:t>
            </w:r>
            <w:r w:rsidRPr="00954C4C">
              <w:rPr>
                <w:rFonts w:asciiTheme="majorHAnsi" w:hAnsiTheme="majorHAnsi" w:cstheme="majorHAnsi"/>
                <w:b/>
                <w:spacing w:val="-1"/>
                <w:sz w:val="16"/>
              </w:rPr>
              <w:t xml:space="preserve">and </w:t>
            </w:r>
            <w:r w:rsidRPr="00954C4C">
              <w:rPr>
                <w:rFonts w:asciiTheme="majorHAnsi" w:hAnsiTheme="majorHAnsi" w:cstheme="majorHAnsi"/>
                <w:b/>
                <w:sz w:val="16"/>
              </w:rPr>
              <w:t>on</w:t>
            </w:r>
            <w:r w:rsidRPr="00954C4C">
              <w:rPr>
                <w:rFonts w:asciiTheme="majorHAnsi" w:hAnsiTheme="majorHAnsi" w:cstheme="majorHAnsi"/>
                <w:b/>
                <w:spacing w:val="-1"/>
                <w:sz w:val="16"/>
              </w:rPr>
              <w:t xml:space="preserve"> trips.</w:t>
            </w:r>
            <w:r w:rsidRPr="00954C4C">
              <w:rPr>
                <w:rFonts w:asciiTheme="majorHAnsi" w:hAnsiTheme="majorHAnsi" w:cstheme="majorHAnsi"/>
                <w:b/>
                <w:sz w:val="16"/>
              </w:rPr>
              <w:t xml:space="preserve"> </w:t>
            </w:r>
          </w:p>
          <w:p w14:paraId="4EE2F413" w14:textId="77777777" w:rsidR="00F518F5" w:rsidRPr="00954C4C" w:rsidRDefault="00F518F5" w:rsidP="004D5C62">
            <w:pPr>
              <w:pStyle w:val="Header"/>
              <w:rPr>
                <w:rFonts w:asciiTheme="majorHAnsi" w:hAnsiTheme="majorHAnsi" w:cstheme="majorHAnsi"/>
                <w:b/>
                <w:sz w:val="16"/>
              </w:rPr>
            </w:pPr>
            <w:r w:rsidRPr="00954C4C">
              <w:rPr>
                <w:rFonts w:asciiTheme="majorHAnsi" w:hAnsiTheme="majorHAnsi" w:cstheme="majorHAnsi"/>
                <w:b/>
                <w:spacing w:val="-1"/>
                <w:sz w:val="16"/>
              </w:rPr>
              <w:t>Notice differences</w:t>
            </w:r>
            <w:r w:rsidRPr="00954C4C">
              <w:rPr>
                <w:rFonts w:asciiTheme="majorHAnsi" w:hAnsiTheme="majorHAnsi" w:cstheme="majorHAnsi"/>
                <w:b/>
                <w:spacing w:val="1"/>
                <w:sz w:val="16"/>
              </w:rPr>
              <w:t xml:space="preserve"> </w:t>
            </w:r>
            <w:r w:rsidRPr="00954C4C">
              <w:rPr>
                <w:rFonts w:asciiTheme="majorHAnsi" w:hAnsiTheme="majorHAnsi" w:cstheme="majorHAnsi"/>
                <w:b/>
                <w:spacing w:val="-1"/>
                <w:sz w:val="16"/>
              </w:rPr>
              <w:t>between people.</w:t>
            </w:r>
            <w:r w:rsidRPr="00954C4C">
              <w:rPr>
                <w:rFonts w:asciiTheme="majorHAnsi" w:hAnsiTheme="majorHAnsi" w:cstheme="majorHAnsi"/>
                <w:b/>
                <w:sz w:val="16"/>
              </w:rPr>
              <w:t xml:space="preserve"> UW</w:t>
            </w:r>
          </w:p>
          <w:p w14:paraId="73BA4B80" w14:textId="77777777" w:rsidR="00F518F5" w:rsidRPr="00954C4C" w:rsidRDefault="00F518F5" w:rsidP="004D5C62">
            <w:pPr>
              <w:pStyle w:val="TableParagraph"/>
              <w:spacing w:line="193" w:lineRule="exact"/>
              <w:rPr>
                <w:rFonts w:asciiTheme="majorHAnsi" w:eastAsia="Calibri" w:hAnsiTheme="majorHAnsi" w:cstheme="majorHAnsi"/>
                <w:b/>
                <w:sz w:val="16"/>
                <w:szCs w:val="16"/>
              </w:rPr>
            </w:pPr>
            <w:r w:rsidRPr="00954C4C">
              <w:rPr>
                <w:rFonts w:asciiTheme="majorHAnsi" w:eastAsia="Calibri" w:hAnsiTheme="majorHAnsi" w:cstheme="majorHAnsi"/>
                <w:b/>
                <w:spacing w:val="-1"/>
                <w:sz w:val="16"/>
                <w:szCs w:val="16"/>
              </w:rPr>
              <w:t>Understand simple questions about ‘who</w:t>
            </w:r>
            <w:proofErr w:type="gramStart"/>
            <w:r w:rsidRPr="00954C4C">
              <w:rPr>
                <w:rFonts w:asciiTheme="majorHAnsi" w:eastAsia="Calibri" w:hAnsiTheme="majorHAnsi" w:cstheme="majorHAnsi"/>
                <w:b/>
                <w:spacing w:val="-1"/>
                <w:sz w:val="16"/>
                <w:szCs w:val="16"/>
              </w:rPr>
              <w:t>’,</w:t>
            </w:r>
            <w:r w:rsidRPr="00954C4C">
              <w:rPr>
                <w:rFonts w:asciiTheme="majorHAnsi" w:eastAsia="Calibri" w:hAnsiTheme="majorHAnsi" w:cstheme="majorHAnsi"/>
                <w:b/>
                <w:sz w:val="16"/>
                <w:szCs w:val="16"/>
              </w:rPr>
              <w:t xml:space="preserve"> </w:t>
            </w:r>
            <w:r w:rsidRPr="00954C4C">
              <w:rPr>
                <w:rFonts w:asciiTheme="majorHAnsi" w:eastAsia="Calibri" w:hAnsiTheme="majorHAnsi" w:cstheme="majorHAnsi"/>
                <w:b/>
                <w:spacing w:val="-1"/>
                <w:sz w:val="16"/>
                <w:szCs w:val="16"/>
              </w:rPr>
              <w:t>‘</w:t>
            </w:r>
            <w:proofErr w:type="gramEnd"/>
            <w:r w:rsidRPr="00954C4C">
              <w:rPr>
                <w:rFonts w:asciiTheme="majorHAnsi" w:eastAsia="Calibri" w:hAnsiTheme="majorHAnsi" w:cstheme="majorHAnsi"/>
                <w:b/>
                <w:spacing w:val="-1"/>
                <w:sz w:val="16"/>
                <w:szCs w:val="16"/>
              </w:rPr>
              <w:t>what’</w:t>
            </w:r>
            <w:r w:rsidRPr="00954C4C">
              <w:rPr>
                <w:rFonts w:asciiTheme="majorHAnsi" w:eastAsia="Calibri" w:hAnsiTheme="majorHAnsi" w:cstheme="majorHAnsi"/>
                <w:b/>
                <w:sz w:val="16"/>
                <w:szCs w:val="16"/>
              </w:rPr>
              <w:t xml:space="preserve"> </w:t>
            </w:r>
            <w:r w:rsidRPr="00954C4C">
              <w:rPr>
                <w:rFonts w:asciiTheme="majorHAnsi" w:eastAsia="Calibri" w:hAnsiTheme="majorHAnsi" w:cstheme="majorHAnsi"/>
                <w:b/>
                <w:spacing w:val="-1"/>
                <w:sz w:val="16"/>
                <w:szCs w:val="16"/>
              </w:rPr>
              <w:t>and ‘where’</w:t>
            </w:r>
            <w:r w:rsidRPr="00954C4C">
              <w:rPr>
                <w:rFonts w:asciiTheme="majorHAnsi" w:eastAsia="Calibri" w:hAnsiTheme="majorHAnsi" w:cstheme="majorHAnsi"/>
                <w:b/>
                <w:sz w:val="16"/>
                <w:szCs w:val="16"/>
              </w:rPr>
              <w:t xml:space="preserve"> CL</w:t>
            </w:r>
          </w:p>
          <w:p w14:paraId="4CEF5C18" w14:textId="77777777" w:rsidR="00F518F5" w:rsidRPr="00954C4C" w:rsidRDefault="00F518F5" w:rsidP="004D5C62">
            <w:pPr>
              <w:pStyle w:val="TableParagraph"/>
              <w:spacing w:line="193" w:lineRule="exact"/>
              <w:rPr>
                <w:rFonts w:asciiTheme="majorHAnsi" w:eastAsia="Calibri" w:hAnsiTheme="majorHAnsi" w:cstheme="majorHAnsi"/>
                <w:b/>
                <w:sz w:val="18"/>
                <w:szCs w:val="18"/>
              </w:rPr>
            </w:pPr>
            <w:r w:rsidRPr="00954C4C">
              <w:rPr>
                <w:rFonts w:asciiTheme="majorHAnsi" w:hAnsiTheme="majorHAnsi" w:cstheme="majorHAnsi"/>
                <w:b/>
                <w:sz w:val="18"/>
                <w:szCs w:val="18"/>
              </w:rPr>
              <w:t>Know many rhymes, be able to talk about familiar books, and be able to tell a long story. CL</w:t>
            </w:r>
          </w:p>
          <w:p w14:paraId="15ACE275" w14:textId="77777777" w:rsidR="00F518F5" w:rsidRPr="00954C4C" w:rsidRDefault="00F518F5" w:rsidP="004D5C62">
            <w:pPr>
              <w:pStyle w:val="7Tablebodycopy"/>
              <w:rPr>
                <w:rFonts w:asciiTheme="majorHAnsi" w:hAnsiTheme="majorHAnsi" w:cstheme="majorHAnsi"/>
                <w:b/>
                <w:bCs/>
                <w:sz w:val="16"/>
                <w:szCs w:val="16"/>
              </w:rPr>
            </w:pPr>
            <w:r w:rsidRPr="00954C4C">
              <w:rPr>
                <w:rFonts w:asciiTheme="majorHAnsi" w:hAnsiTheme="majorHAnsi" w:cstheme="majorHAnsi"/>
                <w:b/>
                <w:bCs/>
                <w:sz w:val="16"/>
                <w:szCs w:val="16"/>
              </w:rPr>
              <w:t>Make connections between the features of their family and other families. UTW</w:t>
            </w:r>
          </w:p>
          <w:p w14:paraId="24785EE6" w14:textId="77777777" w:rsidR="00F518F5" w:rsidRPr="00954C4C" w:rsidRDefault="00F518F5" w:rsidP="004D5C62">
            <w:pPr>
              <w:pStyle w:val="7Tablebodycopy"/>
              <w:rPr>
                <w:rFonts w:asciiTheme="majorHAnsi" w:hAnsiTheme="majorHAnsi" w:cstheme="majorHAnsi"/>
                <w:b/>
                <w:bCs/>
                <w:sz w:val="16"/>
                <w:szCs w:val="16"/>
              </w:rPr>
            </w:pPr>
          </w:p>
          <w:p w14:paraId="38DD6077" w14:textId="77777777" w:rsidR="00F518F5" w:rsidRPr="00954C4C" w:rsidRDefault="00F518F5" w:rsidP="004D5C62">
            <w:pPr>
              <w:pStyle w:val="7Tablebodycopy"/>
              <w:rPr>
                <w:rFonts w:asciiTheme="majorHAnsi" w:hAnsiTheme="majorHAnsi" w:cstheme="majorHAnsi"/>
                <w:b/>
                <w:bCs/>
                <w:szCs w:val="20"/>
              </w:rPr>
            </w:pPr>
            <w:r w:rsidRPr="00954C4C">
              <w:rPr>
                <w:rFonts w:asciiTheme="majorHAnsi" w:hAnsiTheme="majorHAnsi" w:cstheme="majorHAnsi"/>
                <w:b/>
                <w:bCs/>
                <w:szCs w:val="20"/>
              </w:rPr>
              <w:t>3-4 years</w:t>
            </w:r>
          </w:p>
          <w:p w14:paraId="1FCA96F0" w14:textId="77777777" w:rsidR="00F518F5" w:rsidRPr="00954C4C" w:rsidRDefault="00F518F5" w:rsidP="004D5C62">
            <w:pPr>
              <w:pStyle w:val="Header"/>
              <w:rPr>
                <w:rFonts w:asciiTheme="majorHAnsi" w:hAnsiTheme="majorHAnsi" w:cstheme="majorHAnsi"/>
                <w:b/>
                <w:sz w:val="16"/>
                <w:szCs w:val="16"/>
              </w:rPr>
            </w:pPr>
            <w:r w:rsidRPr="00954C4C">
              <w:rPr>
                <w:rFonts w:asciiTheme="majorHAnsi" w:hAnsiTheme="majorHAnsi" w:cstheme="majorHAnsi"/>
                <w:b/>
                <w:spacing w:val="-1"/>
                <w:sz w:val="16"/>
                <w:szCs w:val="16"/>
              </w:rPr>
              <w:t>Know</w:t>
            </w:r>
            <w:r w:rsidRPr="00954C4C">
              <w:rPr>
                <w:rFonts w:asciiTheme="majorHAnsi" w:hAnsiTheme="majorHAnsi" w:cstheme="majorHAnsi"/>
                <w:b/>
                <w:sz w:val="16"/>
                <w:szCs w:val="16"/>
              </w:rPr>
              <w:t xml:space="preserve"> </w:t>
            </w:r>
            <w:r w:rsidRPr="00954C4C">
              <w:rPr>
                <w:rFonts w:asciiTheme="majorHAnsi" w:hAnsiTheme="majorHAnsi" w:cstheme="majorHAnsi"/>
                <w:b/>
                <w:spacing w:val="-1"/>
                <w:sz w:val="16"/>
                <w:szCs w:val="16"/>
              </w:rPr>
              <w:t xml:space="preserve">that </w:t>
            </w:r>
            <w:r w:rsidRPr="00954C4C">
              <w:rPr>
                <w:rFonts w:asciiTheme="majorHAnsi" w:hAnsiTheme="majorHAnsi" w:cstheme="majorHAnsi"/>
                <w:b/>
                <w:spacing w:val="-2"/>
                <w:sz w:val="16"/>
                <w:szCs w:val="16"/>
              </w:rPr>
              <w:t>there</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are</w:t>
            </w:r>
            <w:r w:rsidRPr="00954C4C">
              <w:rPr>
                <w:rFonts w:asciiTheme="majorHAnsi" w:hAnsiTheme="majorHAnsi" w:cstheme="majorHAnsi"/>
                <w:b/>
                <w:spacing w:val="-1"/>
                <w:sz w:val="16"/>
                <w:szCs w:val="16"/>
              </w:rPr>
              <w:t xml:space="preserve"> different countries in the</w:t>
            </w:r>
            <w:r w:rsidRPr="00954C4C">
              <w:rPr>
                <w:rFonts w:asciiTheme="majorHAnsi" w:hAnsiTheme="majorHAnsi" w:cstheme="majorHAnsi"/>
                <w:b/>
                <w:spacing w:val="-2"/>
                <w:sz w:val="16"/>
                <w:szCs w:val="16"/>
              </w:rPr>
              <w:t xml:space="preserve"> </w:t>
            </w:r>
            <w:r w:rsidRPr="00954C4C">
              <w:rPr>
                <w:rFonts w:asciiTheme="majorHAnsi" w:hAnsiTheme="majorHAnsi" w:cstheme="majorHAnsi"/>
                <w:b/>
                <w:spacing w:val="-1"/>
                <w:sz w:val="16"/>
                <w:szCs w:val="16"/>
              </w:rPr>
              <w:t>world and talk about</w:t>
            </w:r>
            <w:r w:rsidRPr="00954C4C">
              <w:rPr>
                <w:rFonts w:asciiTheme="majorHAnsi" w:hAnsiTheme="majorHAnsi" w:cstheme="majorHAnsi"/>
                <w:b/>
                <w:sz w:val="16"/>
                <w:szCs w:val="16"/>
              </w:rPr>
              <w:t xml:space="preserve"> </w:t>
            </w:r>
            <w:r w:rsidRPr="00954C4C">
              <w:rPr>
                <w:rFonts w:asciiTheme="majorHAnsi" w:hAnsiTheme="majorHAnsi" w:cstheme="majorHAnsi"/>
                <w:b/>
                <w:spacing w:val="-1"/>
                <w:sz w:val="16"/>
                <w:szCs w:val="16"/>
              </w:rPr>
              <w:t>the</w:t>
            </w:r>
            <w:r w:rsidRPr="00954C4C">
              <w:rPr>
                <w:rFonts w:asciiTheme="majorHAnsi" w:hAnsiTheme="majorHAnsi" w:cstheme="majorHAnsi"/>
                <w:b/>
                <w:spacing w:val="-2"/>
                <w:sz w:val="16"/>
                <w:szCs w:val="16"/>
              </w:rPr>
              <w:t xml:space="preserve"> </w:t>
            </w:r>
            <w:r w:rsidRPr="00954C4C">
              <w:rPr>
                <w:rFonts w:asciiTheme="majorHAnsi" w:hAnsiTheme="majorHAnsi" w:cstheme="majorHAnsi"/>
                <w:b/>
                <w:spacing w:val="-1"/>
                <w:sz w:val="16"/>
                <w:szCs w:val="16"/>
              </w:rPr>
              <w:t xml:space="preserve">differences they have experienced or </w:t>
            </w:r>
            <w:r w:rsidRPr="00954C4C">
              <w:rPr>
                <w:rFonts w:asciiTheme="majorHAnsi" w:hAnsiTheme="majorHAnsi" w:cstheme="majorHAnsi"/>
                <w:b/>
                <w:sz w:val="16"/>
                <w:szCs w:val="16"/>
              </w:rPr>
              <w:t>seen</w:t>
            </w:r>
            <w:r w:rsidRPr="00954C4C">
              <w:rPr>
                <w:rFonts w:asciiTheme="majorHAnsi" w:hAnsiTheme="majorHAnsi" w:cstheme="majorHAnsi"/>
                <w:b/>
                <w:spacing w:val="-1"/>
                <w:sz w:val="16"/>
                <w:szCs w:val="16"/>
              </w:rPr>
              <w:t xml:space="preserve"> in photos. </w:t>
            </w:r>
            <w:r w:rsidRPr="00954C4C">
              <w:rPr>
                <w:rFonts w:asciiTheme="majorHAnsi" w:hAnsiTheme="majorHAnsi" w:cstheme="majorHAnsi"/>
                <w:b/>
                <w:sz w:val="16"/>
                <w:szCs w:val="16"/>
              </w:rPr>
              <w:t>UW</w:t>
            </w:r>
          </w:p>
          <w:p w14:paraId="3A0D49A2" w14:textId="77777777" w:rsidR="00F518F5" w:rsidRPr="00954C4C" w:rsidRDefault="00F518F5" w:rsidP="004D5C62">
            <w:pPr>
              <w:pStyle w:val="7Tablebodycopy"/>
              <w:rPr>
                <w:rFonts w:asciiTheme="majorHAnsi" w:hAnsiTheme="majorHAnsi" w:cstheme="majorHAnsi"/>
                <w:b/>
                <w:sz w:val="16"/>
                <w:szCs w:val="16"/>
              </w:rPr>
            </w:pPr>
            <w:r w:rsidRPr="00954C4C">
              <w:rPr>
                <w:rFonts w:asciiTheme="majorHAnsi" w:hAnsiTheme="majorHAnsi" w:cstheme="majorHAnsi"/>
                <w:b/>
                <w:sz w:val="16"/>
                <w:szCs w:val="16"/>
              </w:rPr>
              <w:t>Talk about what they see, using a wide vocabulary.</w:t>
            </w:r>
          </w:p>
          <w:p w14:paraId="2ACE9A87" w14:textId="77777777" w:rsidR="00F518F5" w:rsidRPr="00954C4C" w:rsidRDefault="00F518F5" w:rsidP="004D5C62">
            <w:pPr>
              <w:pStyle w:val="7Tablebodycopy"/>
              <w:rPr>
                <w:rFonts w:asciiTheme="majorHAnsi" w:hAnsiTheme="majorHAnsi" w:cstheme="majorHAnsi"/>
                <w:b/>
                <w:bCs/>
                <w:sz w:val="16"/>
                <w:szCs w:val="16"/>
              </w:rPr>
            </w:pPr>
            <w:r w:rsidRPr="00954C4C">
              <w:rPr>
                <w:rFonts w:asciiTheme="majorHAnsi" w:hAnsiTheme="majorHAnsi" w:cstheme="majorHAnsi"/>
                <w:b/>
                <w:bCs/>
                <w:sz w:val="16"/>
                <w:szCs w:val="16"/>
              </w:rPr>
              <w:t>Begin to make sense of their own life-story and family’s history. UTW</w:t>
            </w:r>
          </w:p>
          <w:p w14:paraId="530AFC3E" w14:textId="77777777" w:rsidR="00F518F5" w:rsidRPr="00954C4C" w:rsidRDefault="00F518F5" w:rsidP="004D5C62">
            <w:pPr>
              <w:pStyle w:val="7Tablebodycopy"/>
              <w:rPr>
                <w:rFonts w:asciiTheme="majorHAnsi" w:hAnsiTheme="majorHAnsi" w:cstheme="majorHAnsi"/>
                <w:b/>
                <w:bCs/>
                <w:sz w:val="16"/>
                <w:szCs w:val="16"/>
              </w:rPr>
            </w:pPr>
            <w:r w:rsidRPr="00954C4C">
              <w:rPr>
                <w:rFonts w:asciiTheme="majorHAnsi" w:hAnsiTheme="majorHAnsi" w:cstheme="majorHAnsi"/>
                <w:b/>
                <w:bCs/>
                <w:sz w:val="16"/>
                <w:szCs w:val="16"/>
              </w:rPr>
              <w:t>Understand the key features of the life cycle of a plant and an animal. UTW</w:t>
            </w:r>
          </w:p>
          <w:p w14:paraId="677BB023" w14:textId="77777777" w:rsidR="00F518F5" w:rsidRPr="00954C4C" w:rsidRDefault="00F518F5" w:rsidP="004D5C62">
            <w:pPr>
              <w:pStyle w:val="7Tablebodycopy"/>
              <w:rPr>
                <w:rFonts w:asciiTheme="majorHAnsi" w:hAnsiTheme="majorHAnsi" w:cstheme="majorHAnsi"/>
                <w:b/>
                <w:bCs/>
                <w:sz w:val="16"/>
                <w:szCs w:val="16"/>
              </w:rPr>
            </w:pPr>
            <w:r w:rsidRPr="00954C4C">
              <w:rPr>
                <w:rFonts w:asciiTheme="majorHAnsi" w:hAnsiTheme="majorHAnsi" w:cstheme="majorHAnsi"/>
                <w:b/>
                <w:bCs/>
                <w:sz w:val="16"/>
                <w:szCs w:val="16"/>
              </w:rPr>
              <w:t>Begin to describe a sequence of events, real or fictional, using words such as ‘first’, ‘then...’ M</w:t>
            </w:r>
          </w:p>
          <w:p w14:paraId="0F2111D9" w14:textId="77777777" w:rsidR="00F518F5" w:rsidRPr="00954C4C" w:rsidRDefault="00F518F5" w:rsidP="004D5C62">
            <w:pPr>
              <w:pStyle w:val="Header"/>
              <w:rPr>
                <w:rFonts w:asciiTheme="majorHAnsi" w:hAnsiTheme="majorHAnsi" w:cstheme="majorHAnsi"/>
                <w:b/>
                <w:sz w:val="16"/>
                <w:szCs w:val="16"/>
              </w:rPr>
            </w:pPr>
            <w:r w:rsidRPr="00954C4C">
              <w:rPr>
                <w:rFonts w:asciiTheme="majorHAnsi" w:hAnsiTheme="majorHAnsi" w:cstheme="majorHAnsi"/>
                <w:b/>
                <w:sz w:val="16"/>
                <w:szCs w:val="16"/>
              </w:rPr>
              <w:t>Continue developing positive attitudes about the differences between people.</w:t>
            </w:r>
          </w:p>
          <w:p w14:paraId="02B6713A" w14:textId="77777777" w:rsidR="00F518F5" w:rsidRPr="00954C4C" w:rsidRDefault="00F518F5" w:rsidP="004D5C62">
            <w:pPr>
              <w:pStyle w:val="7Tablebodycopy"/>
              <w:rPr>
                <w:rFonts w:asciiTheme="majorHAnsi" w:hAnsiTheme="majorHAnsi" w:cstheme="majorHAnsi"/>
                <w:b/>
                <w:sz w:val="16"/>
                <w:szCs w:val="16"/>
              </w:rPr>
            </w:pPr>
            <w:r w:rsidRPr="00954C4C">
              <w:rPr>
                <w:rFonts w:asciiTheme="majorHAnsi" w:hAnsiTheme="majorHAnsi" w:cstheme="majorHAnsi"/>
                <w:b/>
                <w:sz w:val="16"/>
                <w:szCs w:val="16"/>
              </w:rPr>
              <w:t>Develop their sense of responsibility and membership of a community. (PSED)</w:t>
            </w:r>
          </w:p>
          <w:p w14:paraId="2C2264CF" w14:textId="77777777" w:rsidR="00F518F5" w:rsidRPr="00954C4C" w:rsidRDefault="00F518F5" w:rsidP="004D5C62">
            <w:pPr>
              <w:pStyle w:val="7Tablebodycopy"/>
              <w:rPr>
                <w:rFonts w:asciiTheme="majorHAnsi" w:hAnsiTheme="majorHAnsi" w:cstheme="majorHAnsi"/>
                <w:b/>
                <w:sz w:val="16"/>
                <w:szCs w:val="16"/>
              </w:rPr>
            </w:pPr>
            <w:r w:rsidRPr="00954C4C">
              <w:rPr>
                <w:rFonts w:asciiTheme="majorHAnsi" w:hAnsiTheme="majorHAnsi" w:cstheme="majorHAnsi"/>
                <w:b/>
                <w:sz w:val="16"/>
                <w:szCs w:val="16"/>
              </w:rPr>
              <w:t>Understand ‘why’ questions, like: “Why do you think the caterpillar got so fat?” (CLL)</w:t>
            </w:r>
          </w:p>
          <w:p w14:paraId="3E822F85" w14:textId="77777777" w:rsidR="00F518F5" w:rsidRPr="00954C4C" w:rsidRDefault="00F518F5" w:rsidP="004D5C62">
            <w:pPr>
              <w:pStyle w:val="7Tablebodycopy"/>
              <w:rPr>
                <w:rFonts w:asciiTheme="majorHAnsi" w:hAnsiTheme="majorHAnsi" w:cstheme="majorHAnsi"/>
                <w:b/>
                <w:bCs/>
                <w:sz w:val="16"/>
                <w:szCs w:val="16"/>
              </w:rPr>
            </w:pPr>
            <w:r w:rsidRPr="00954C4C">
              <w:rPr>
                <w:rFonts w:asciiTheme="majorHAnsi" w:hAnsiTheme="majorHAnsi" w:cstheme="majorHAnsi"/>
                <w:b/>
                <w:bCs/>
                <w:sz w:val="16"/>
                <w:szCs w:val="16"/>
              </w:rPr>
              <w:t>Engage in extended conversations about stories, learning new vocabulary. L</w:t>
            </w:r>
          </w:p>
          <w:p w14:paraId="15B6717A" w14:textId="2365D563" w:rsidR="00F518F5" w:rsidRPr="00954C4C" w:rsidRDefault="00F518F5" w:rsidP="004D5C62">
            <w:pPr>
              <w:pStyle w:val="7Tablebodycopy"/>
              <w:rPr>
                <w:rFonts w:asciiTheme="majorHAnsi" w:hAnsiTheme="majorHAnsi" w:cstheme="majorHAnsi"/>
                <w:b/>
                <w:bCs/>
              </w:rPr>
            </w:pPr>
            <w:r w:rsidRPr="00954C4C">
              <w:rPr>
                <w:rFonts w:asciiTheme="majorHAnsi" w:hAnsiTheme="majorHAnsi" w:cstheme="majorHAnsi"/>
                <w:b/>
                <w:bCs/>
                <w:sz w:val="16"/>
                <w:szCs w:val="16"/>
              </w:rPr>
              <w:t>Show interest in different occupations. UTW</w:t>
            </w:r>
          </w:p>
        </w:tc>
      </w:tr>
      <w:tr w:rsidR="00DD0CC9" w:rsidRPr="00954C4C" w14:paraId="202862E8" w14:textId="132C1D11" w:rsidTr="00DD0CC9">
        <w:tc>
          <w:tcPr>
            <w:tcW w:w="0" w:type="auto"/>
            <w:vMerge/>
            <w:shd w:val="clear" w:color="auto" w:fill="D0CECE" w:themeFill="background2" w:themeFillShade="E6"/>
          </w:tcPr>
          <w:p w14:paraId="517C1B41" w14:textId="77777777" w:rsidR="00F518F5" w:rsidRPr="00954C4C" w:rsidRDefault="00F518F5" w:rsidP="004077F8">
            <w:pPr>
              <w:pStyle w:val="Header"/>
              <w:rPr>
                <w:rFonts w:asciiTheme="majorHAnsi" w:hAnsiTheme="majorHAnsi" w:cstheme="majorHAnsi"/>
                <w:b/>
                <w:bCs/>
                <w:sz w:val="28"/>
                <w:szCs w:val="28"/>
              </w:rPr>
            </w:pPr>
          </w:p>
        </w:tc>
        <w:tc>
          <w:tcPr>
            <w:tcW w:w="0" w:type="auto"/>
          </w:tcPr>
          <w:p w14:paraId="212E72BE" w14:textId="12C65DA4" w:rsidR="00F518F5" w:rsidRPr="00954C4C" w:rsidRDefault="00F518F5" w:rsidP="004077F8">
            <w:pPr>
              <w:pStyle w:val="Header"/>
              <w:rPr>
                <w:rFonts w:asciiTheme="majorHAnsi" w:hAnsiTheme="majorHAnsi" w:cstheme="majorHAnsi"/>
                <w:b/>
                <w:bCs/>
                <w:sz w:val="28"/>
                <w:szCs w:val="28"/>
              </w:rPr>
            </w:pPr>
            <w:r w:rsidRPr="00954C4C">
              <w:rPr>
                <w:rFonts w:asciiTheme="majorHAnsi" w:hAnsiTheme="majorHAnsi" w:cstheme="majorHAnsi"/>
              </w:rPr>
              <w:t>EYFS Rec</w:t>
            </w:r>
          </w:p>
        </w:tc>
        <w:tc>
          <w:tcPr>
            <w:tcW w:w="0" w:type="auto"/>
            <w:gridSpan w:val="7"/>
          </w:tcPr>
          <w:p w14:paraId="20FBD982" w14:textId="77777777" w:rsidR="00F518F5" w:rsidRPr="00954C4C" w:rsidRDefault="00F518F5" w:rsidP="004D5C62">
            <w:pPr>
              <w:rPr>
                <w:rFonts w:asciiTheme="majorHAnsi" w:hAnsiTheme="majorHAnsi" w:cstheme="majorHAnsi"/>
                <w:b/>
                <w:sz w:val="16"/>
                <w:szCs w:val="16"/>
              </w:rPr>
            </w:pPr>
            <w:r w:rsidRPr="00954C4C">
              <w:rPr>
                <w:rFonts w:asciiTheme="majorHAnsi" w:hAnsiTheme="majorHAnsi" w:cstheme="majorHAnsi"/>
                <w:b/>
                <w:sz w:val="16"/>
                <w:szCs w:val="16"/>
              </w:rPr>
              <w:t>Recognise</w:t>
            </w:r>
            <w:r w:rsidRPr="00954C4C">
              <w:rPr>
                <w:rFonts w:asciiTheme="majorHAnsi" w:hAnsiTheme="majorHAnsi" w:cstheme="majorHAnsi"/>
                <w:b/>
                <w:spacing w:val="-2"/>
                <w:sz w:val="16"/>
                <w:szCs w:val="16"/>
              </w:rPr>
              <w:t xml:space="preserve"> </w:t>
            </w:r>
            <w:r w:rsidRPr="00954C4C">
              <w:rPr>
                <w:rFonts w:asciiTheme="majorHAnsi" w:hAnsiTheme="majorHAnsi" w:cstheme="majorHAnsi"/>
                <w:b/>
                <w:sz w:val="16"/>
                <w:szCs w:val="16"/>
              </w:rPr>
              <w:t>some environments that are different</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to the one</w:t>
            </w:r>
            <w:r w:rsidRPr="00954C4C">
              <w:rPr>
                <w:rFonts w:asciiTheme="majorHAnsi" w:hAnsiTheme="majorHAnsi" w:cstheme="majorHAnsi"/>
                <w:b/>
                <w:spacing w:val="-2"/>
                <w:sz w:val="16"/>
                <w:szCs w:val="16"/>
              </w:rPr>
              <w:t xml:space="preserve"> </w:t>
            </w:r>
            <w:r w:rsidRPr="00954C4C">
              <w:rPr>
                <w:rFonts w:asciiTheme="majorHAnsi" w:hAnsiTheme="majorHAnsi" w:cstheme="majorHAnsi"/>
                <w:b/>
                <w:sz w:val="16"/>
                <w:szCs w:val="16"/>
              </w:rPr>
              <w:t>in</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which they live. UW</w:t>
            </w:r>
          </w:p>
          <w:p w14:paraId="78D420EC" w14:textId="77777777" w:rsidR="00F518F5" w:rsidRPr="00954C4C" w:rsidRDefault="00F518F5" w:rsidP="004D5C62">
            <w:pPr>
              <w:rPr>
                <w:rFonts w:asciiTheme="majorHAnsi" w:hAnsiTheme="majorHAnsi" w:cstheme="majorHAnsi"/>
                <w:b/>
                <w:spacing w:val="67"/>
                <w:sz w:val="16"/>
                <w:szCs w:val="16"/>
              </w:rPr>
            </w:pPr>
            <w:r w:rsidRPr="00954C4C">
              <w:rPr>
                <w:rFonts w:asciiTheme="majorHAnsi" w:hAnsiTheme="majorHAnsi" w:cstheme="majorHAnsi"/>
                <w:b/>
                <w:sz w:val="16"/>
                <w:szCs w:val="16"/>
              </w:rPr>
              <w:t>Recognise</w:t>
            </w:r>
            <w:r w:rsidRPr="00954C4C">
              <w:rPr>
                <w:rFonts w:asciiTheme="majorHAnsi" w:hAnsiTheme="majorHAnsi" w:cstheme="majorHAnsi"/>
                <w:b/>
                <w:spacing w:val="-2"/>
                <w:sz w:val="16"/>
                <w:szCs w:val="16"/>
              </w:rPr>
              <w:t xml:space="preserve"> </w:t>
            </w:r>
            <w:r w:rsidRPr="00954C4C">
              <w:rPr>
                <w:rFonts w:asciiTheme="majorHAnsi" w:hAnsiTheme="majorHAnsi" w:cstheme="majorHAnsi"/>
                <w:b/>
                <w:sz w:val="16"/>
                <w:szCs w:val="16"/>
              </w:rPr>
              <w:t>some similarities and differences between life in</w:t>
            </w:r>
            <w:r w:rsidRPr="00954C4C">
              <w:rPr>
                <w:rFonts w:asciiTheme="majorHAnsi" w:hAnsiTheme="majorHAnsi" w:cstheme="majorHAnsi"/>
                <w:b/>
                <w:spacing w:val="1"/>
                <w:sz w:val="16"/>
                <w:szCs w:val="16"/>
              </w:rPr>
              <w:t xml:space="preserve"> </w:t>
            </w:r>
            <w:r w:rsidRPr="00954C4C">
              <w:rPr>
                <w:rFonts w:asciiTheme="majorHAnsi" w:hAnsiTheme="majorHAnsi" w:cstheme="majorHAnsi"/>
                <w:b/>
                <w:spacing w:val="-2"/>
                <w:sz w:val="16"/>
                <w:szCs w:val="16"/>
              </w:rPr>
              <w:t>this</w:t>
            </w:r>
            <w:r w:rsidRPr="00954C4C">
              <w:rPr>
                <w:rFonts w:asciiTheme="majorHAnsi" w:hAnsiTheme="majorHAnsi" w:cstheme="majorHAnsi"/>
                <w:b/>
                <w:sz w:val="16"/>
                <w:szCs w:val="16"/>
              </w:rPr>
              <w:t xml:space="preserve"> country and life</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in other</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countries. UW</w:t>
            </w:r>
            <w:r w:rsidRPr="00954C4C">
              <w:rPr>
                <w:rFonts w:asciiTheme="majorHAnsi" w:hAnsiTheme="majorHAnsi" w:cstheme="majorHAnsi"/>
                <w:b/>
                <w:spacing w:val="67"/>
                <w:sz w:val="16"/>
                <w:szCs w:val="16"/>
              </w:rPr>
              <w:t xml:space="preserve"> </w:t>
            </w:r>
          </w:p>
          <w:p w14:paraId="7CFFEF9F"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Listen to and talk about selected non-fiction to develop a deep familiarity with new knowledge and vocabulary. CL</w:t>
            </w:r>
          </w:p>
          <w:p w14:paraId="0198AA91"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Comment on images of familiar situations in the past. UTW</w:t>
            </w:r>
          </w:p>
          <w:p w14:paraId="58D41D45" w14:textId="77777777" w:rsidR="00F518F5" w:rsidRPr="00954C4C" w:rsidRDefault="00F518F5" w:rsidP="004D5C62">
            <w:pPr>
              <w:rPr>
                <w:rFonts w:asciiTheme="majorHAnsi" w:hAnsiTheme="majorHAnsi" w:cstheme="majorHAnsi"/>
                <w:b/>
                <w:sz w:val="16"/>
                <w:szCs w:val="16"/>
              </w:rPr>
            </w:pPr>
            <w:r w:rsidRPr="00954C4C">
              <w:rPr>
                <w:rFonts w:asciiTheme="majorHAnsi" w:hAnsiTheme="majorHAnsi" w:cstheme="majorHAnsi"/>
                <w:b/>
                <w:sz w:val="16"/>
                <w:szCs w:val="16"/>
              </w:rPr>
              <w:t>Recognise</w:t>
            </w:r>
            <w:r w:rsidRPr="00954C4C">
              <w:rPr>
                <w:rFonts w:asciiTheme="majorHAnsi" w:hAnsiTheme="majorHAnsi" w:cstheme="majorHAnsi"/>
                <w:b/>
                <w:spacing w:val="-2"/>
                <w:sz w:val="16"/>
                <w:szCs w:val="16"/>
              </w:rPr>
              <w:t xml:space="preserve"> </w:t>
            </w:r>
            <w:r w:rsidRPr="00954C4C">
              <w:rPr>
                <w:rFonts w:asciiTheme="majorHAnsi" w:hAnsiTheme="majorHAnsi" w:cstheme="majorHAnsi"/>
                <w:b/>
                <w:sz w:val="16"/>
                <w:szCs w:val="16"/>
              </w:rPr>
              <w:t>some environments that are different</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to the one</w:t>
            </w:r>
            <w:r w:rsidRPr="00954C4C">
              <w:rPr>
                <w:rFonts w:asciiTheme="majorHAnsi" w:hAnsiTheme="majorHAnsi" w:cstheme="majorHAnsi"/>
                <w:b/>
                <w:spacing w:val="-2"/>
                <w:sz w:val="16"/>
                <w:szCs w:val="16"/>
              </w:rPr>
              <w:t xml:space="preserve"> </w:t>
            </w:r>
            <w:r w:rsidRPr="00954C4C">
              <w:rPr>
                <w:rFonts w:asciiTheme="majorHAnsi" w:hAnsiTheme="majorHAnsi" w:cstheme="majorHAnsi"/>
                <w:b/>
                <w:sz w:val="16"/>
                <w:szCs w:val="16"/>
              </w:rPr>
              <w:t>in</w:t>
            </w:r>
            <w:r w:rsidRPr="00954C4C">
              <w:rPr>
                <w:rFonts w:asciiTheme="majorHAnsi" w:hAnsiTheme="majorHAnsi" w:cstheme="majorHAnsi"/>
                <w:b/>
                <w:spacing w:val="1"/>
                <w:sz w:val="16"/>
                <w:szCs w:val="16"/>
              </w:rPr>
              <w:t xml:space="preserve"> </w:t>
            </w:r>
            <w:r w:rsidRPr="00954C4C">
              <w:rPr>
                <w:rFonts w:asciiTheme="majorHAnsi" w:hAnsiTheme="majorHAnsi" w:cstheme="majorHAnsi"/>
                <w:b/>
                <w:sz w:val="16"/>
                <w:szCs w:val="16"/>
              </w:rPr>
              <w:t>which they live. UW</w:t>
            </w:r>
          </w:p>
          <w:p w14:paraId="5C73BA6E"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Compare and contrast characters from stories, including figures from the past. UTW</w:t>
            </w:r>
          </w:p>
          <w:p w14:paraId="5EC3F583"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See themselves as a valuable individual. PSED</w:t>
            </w:r>
          </w:p>
          <w:p w14:paraId="1EAE7D7B"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Think about the perspectives of others. PSED</w:t>
            </w:r>
          </w:p>
          <w:p w14:paraId="271097D3" w14:textId="77777777" w:rsidR="00F518F5" w:rsidRPr="00954C4C" w:rsidRDefault="00F518F5" w:rsidP="004D5C62">
            <w:pPr>
              <w:rPr>
                <w:rFonts w:asciiTheme="majorHAnsi" w:hAnsiTheme="majorHAnsi" w:cstheme="majorHAnsi"/>
                <w:b/>
                <w:sz w:val="16"/>
                <w:szCs w:val="16"/>
              </w:rPr>
            </w:pPr>
            <w:r w:rsidRPr="00954C4C">
              <w:rPr>
                <w:rFonts w:asciiTheme="majorHAnsi" w:hAnsiTheme="majorHAnsi" w:cstheme="majorHAnsi"/>
                <w:b/>
                <w:sz w:val="16"/>
                <w:szCs w:val="16"/>
              </w:rPr>
              <w:t>Engage in non-fiction books (CLL)</w:t>
            </w:r>
          </w:p>
          <w:p w14:paraId="429D3FB6" w14:textId="77777777" w:rsidR="00F518F5" w:rsidRPr="00954C4C" w:rsidRDefault="00F518F5" w:rsidP="004D5C62">
            <w:pPr>
              <w:rPr>
                <w:rFonts w:asciiTheme="majorHAnsi" w:hAnsiTheme="majorHAnsi" w:cstheme="majorHAnsi"/>
                <w:b/>
                <w:sz w:val="16"/>
                <w:szCs w:val="16"/>
              </w:rPr>
            </w:pPr>
            <w:r w:rsidRPr="00954C4C">
              <w:rPr>
                <w:rFonts w:asciiTheme="majorHAnsi" w:hAnsiTheme="majorHAnsi" w:cstheme="majorHAnsi"/>
                <w:b/>
                <w:sz w:val="16"/>
                <w:szCs w:val="16"/>
              </w:rPr>
              <w:t>Engage in stories (CLL)</w:t>
            </w:r>
          </w:p>
          <w:p w14:paraId="25A1FC97"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Talk about members of their immediate family and </w:t>
            </w:r>
            <w:proofErr w:type="gramStart"/>
            <w:r w:rsidRPr="00954C4C">
              <w:rPr>
                <w:rFonts w:asciiTheme="majorHAnsi" w:hAnsiTheme="majorHAnsi" w:cstheme="majorHAnsi"/>
                <w:b/>
                <w:bCs/>
                <w:sz w:val="16"/>
                <w:szCs w:val="16"/>
              </w:rPr>
              <w:t>community  UTW</w:t>
            </w:r>
            <w:proofErr w:type="gramEnd"/>
          </w:p>
          <w:p w14:paraId="5263EDAB"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See themselves as a valuable individual. PSED</w:t>
            </w:r>
          </w:p>
          <w:p w14:paraId="5EA19787" w14:textId="77777777" w:rsidR="00F518F5" w:rsidRPr="00954C4C" w:rsidRDefault="00F518F5" w:rsidP="004D5C62">
            <w:pPr>
              <w:rPr>
                <w:rFonts w:asciiTheme="majorHAnsi" w:hAnsiTheme="majorHAnsi" w:cstheme="majorHAnsi"/>
                <w:b/>
                <w:bCs/>
                <w:sz w:val="16"/>
                <w:szCs w:val="16"/>
              </w:rPr>
            </w:pPr>
            <w:r w:rsidRPr="00954C4C">
              <w:rPr>
                <w:rFonts w:asciiTheme="majorHAnsi" w:hAnsiTheme="majorHAnsi" w:cstheme="majorHAnsi"/>
                <w:b/>
                <w:bCs/>
                <w:sz w:val="16"/>
                <w:szCs w:val="16"/>
              </w:rPr>
              <w:t>Understand that some places are special to members of their community. UTW</w:t>
            </w:r>
          </w:p>
          <w:p w14:paraId="783F1126" w14:textId="77777777" w:rsidR="00F518F5" w:rsidRPr="00954C4C" w:rsidRDefault="00F518F5" w:rsidP="004D5C62">
            <w:pPr>
              <w:framePr w:hSpace="180" w:wrap="around" w:vAnchor="text" w:hAnchor="text" w:xAlign="center" w:y="1"/>
              <w:suppressOverlap/>
              <w:rPr>
                <w:rFonts w:asciiTheme="majorHAnsi" w:hAnsiTheme="majorHAnsi" w:cstheme="majorHAnsi"/>
                <w:b/>
                <w:sz w:val="16"/>
                <w:szCs w:val="16"/>
              </w:rPr>
            </w:pPr>
            <w:r w:rsidRPr="00954C4C">
              <w:rPr>
                <w:rFonts w:asciiTheme="majorHAnsi" w:hAnsiTheme="majorHAnsi" w:cstheme="majorHAnsi"/>
                <w:b/>
                <w:bCs/>
                <w:sz w:val="16"/>
                <w:szCs w:val="16"/>
              </w:rPr>
              <w:lastRenderedPageBreak/>
              <w:t>Recognise that people have different beliefs and celebrate special times in different ways.</w:t>
            </w:r>
          </w:p>
          <w:p w14:paraId="1E63D8CD" w14:textId="657CEEE2" w:rsidR="00F518F5" w:rsidRPr="00954C4C" w:rsidRDefault="00F518F5" w:rsidP="004D5C62">
            <w:pPr>
              <w:rPr>
                <w:rFonts w:asciiTheme="majorHAnsi" w:hAnsiTheme="majorHAnsi" w:cstheme="majorHAnsi"/>
                <w:b/>
                <w:sz w:val="16"/>
                <w:szCs w:val="16"/>
              </w:rPr>
            </w:pPr>
          </w:p>
        </w:tc>
      </w:tr>
      <w:tr w:rsidR="00DD0CC9" w:rsidRPr="00954C4C" w14:paraId="509A2260" w14:textId="7780F478" w:rsidTr="00DD0CC9">
        <w:tc>
          <w:tcPr>
            <w:tcW w:w="0" w:type="auto"/>
            <w:vMerge/>
            <w:shd w:val="clear" w:color="auto" w:fill="D0CECE" w:themeFill="background2" w:themeFillShade="E6"/>
          </w:tcPr>
          <w:p w14:paraId="4867284F" w14:textId="77777777" w:rsidR="00F518F5" w:rsidRPr="00954C4C" w:rsidRDefault="00F518F5" w:rsidP="004077F8">
            <w:pPr>
              <w:pStyle w:val="Header"/>
              <w:rPr>
                <w:rFonts w:asciiTheme="majorHAnsi" w:hAnsiTheme="majorHAnsi" w:cstheme="majorHAnsi"/>
                <w:b/>
                <w:bCs/>
                <w:sz w:val="28"/>
                <w:szCs w:val="28"/>
              </w:rPr>
            </w:pPr>
          </w:p>
        </w:tc>
        <w:tc>
          <w:tcPr>
            <w:tcW w:w="0" w:type="auto"/>
          </w:tcPr>
          <w:p w14:paraId="38824A39" w14:textId="3B492CC8" w:rsidR="00F518F5" w:rsidRPr="00954C4C" w:rsidRDefault="00F518F5" w:rsidP="004077F8">
            <w:pPr>
              <w:pStyle w:val="Header"/>
              <w:rPr>
                <w:rFonts w:asciiTheme="majorHAnsi" w:hAnsiTheme="majorHAnsi" w:cstheme="majorHAnsi"/>
                <w:b/>
                <w:bCs/>
                <w:sz w:val="28"/>
                <w:szCs w:val="28"/>
              </w:rPr>
            </w:pPr>
            <w:r w:rsidRPr="00954C4C">
              <w:rPr>
                <w:rFonts w:asciiTheme="majorHAnsi" w:hAnsiTheme="majorHAnsi" w:cstheme="majorHAnsi"/>
              </w:rPr>
              <w:t>EYFS ELG</w:t>
            </w:r>
          </w:p>
        </w:tc>
        <w:tc>
          <w:tcPr>
            <w:tcW w:w="0" w:type="auto"/>
            <w:gridSpan w:val="7"/>
          </w:tcPr>
          <w:p w14:paraId="031A0CDA"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Know some similarities and differences between things in the past and now, drawing on their experiences and what has been read in class</w:t>
            </w:r>
          </w:p>
          <w:p w14:paraId="196BAF0F"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Understand the past through settings, characters and events encountered in books read in class and storytelling.</w:t>
            </w:r>
          </w:p>
          <w:p w14:paraId="53279E34" w14:textId="77777777" w:rsidR="00F518F5" w:rsidRPr="00954C4C" w:rsidRDefault="00F518F5" w:rsidP="004D5C62">
            <w:pPr>
              <w:pStyle w:val="TableParagraph"/>
              <w:spacing w:line="193" w:lineRule="exact"/>
              <w:rPr>
                <w:rFonts w:asciiTheme="majorHAnsi" w:hAnsiTheme="majorHAnsi" w:cstheme="majorHAnsi"/>
                <w:b/>
                <w:bCs/>
                <w:sz w:val="16"/>
                <w:szCs w:val="16"/>
              </w:rPr>
            </w:pPr>
            <w:r w:rsidRPr="00954C4C">
              <w:rPr>
                <w:rFonts w:asciiTheme="majorHAnsi" w:hAnsiTheme="majorHAnsi" w:cstheme="majorHAnsi"/>
                <w:b/>
                <w:bCs/>
                <w:sz w:val="16"/>
                <w:szCs w:val="16"/>
              </w:rPr>
              <w:t xml:space="preserve">  Make comments about what they have heard and ask questions to clarify their understanding</w:t>
            </w:r>
          </w:p>
          <w:p w14:paraId="31ED13DF"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Talk about the lives of the people around them and their roles in society</w:t>
            </w:r>
          </w:p>
          <w:p w14:paraId="6F2029D3" w14:textId="77777777" w:rsidR="00F518F5" w:rsidRPr="00954C4C" w:rsidRDefault="00F518F5" w:rsidP="004D5C62">
            <w:pPr>
              <w:pStyle w:val="TableParagraph"/>
              <w:spacing w:line="193" w:lineRule="exact"/>
              <w:rPr>
                <w:rFonts w:asciiTheme="majorHAnsi" w:hAnsiTheme="majorHAnsi" w:cstheme="majorHAnsi"/>
                <w:b/>
                <w:bCs/>
                <w:sz w:val="16"/>
                <w:szCs w:val="16"/>
              </w:rPr>
            </w:pPr>
            <w:r w:rsidRPr="00954C4C">
              <w:rPr>
                <w:rFonts w:asciiTheme="majorHAnsi" w:hAnsiTheme="majorHAnsi" w:cstheme="majorHAnsi"/>
                <w:b/>
                <w:bCs/>
                <w:sz w:val="16"/>
                <w:szCs w:val="16"/>
              </w:rPr>
              <w:t>Participate in small group, class and one-to-one discussions, offering their own ideas, using recently introduced vocabulary</w:t>
            </w:r>
          </w:p>
          <w:p w14:paraId="3FF17F5C"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Offer explanations for why things might happen, making use of recently introduced vocabulary from stories, non-fiction, rhymes and poems when appropriate</w:t>
            </w:r>
          </w:p>
          <w:p w14:paraId="2EAFC211"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 xml:space="preserve">Express their ideas and feelings about their experiences using full sentences, including use of past, present and future tenses </w:t>
            </w:r>
          </w:p>
          <w:p w14:paraId="27B4D141"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Demonstrate understanding of what has been read to them by retelling stories and narratives using their own words and recently introduced vocabulary</w:t>
            </w:r>
          </w:p>
          <w:p w14:paraId="5ECC849A"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Anticipate – where appropriate – key events in stories</w:t>
            </w:r>
          </w:p>
          <w:p w14:paraId="6707E78D"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Use and understand recently introduced vocabulary during discussions about stories, non-fiction, rhymes and poems and during role-play.</w:t>
            </w:r>
          </w:p>
          <w:p w14:paraId="354B03BC" w14:textId="77777777" w:rsidR="00F518F5" w:rsidRPr="00954C4C" w:rsidRDefault="00F518F5" w:rsidP="004D5C62">
            <w:pPr>
              <w:pStyle w:val="TableParagraph"/>
              <w:spacing w:line="193" w:lineRule="exact"/>
              <w:ind w:left="102"/>
              <w:rPr>
                <w:rFonts w:asciiTheme="majorHAnsi" w:hAnsiTheme="majorHAnsi" w:cstheme="majorHAnsi"/>
                <w:b/>
                <w:bCs/>
                <w:sz w:val="16"/>
                <w:szCs w:val="16"/>
              </w:rPr>
            </w:pPr>
            <w:r w:rsidRPr="00954C4C">
              <w:rPr>
                <w:rFonts w:asciiTheme="majorHAnsi" w:hAnsiTheme="majorHAnsi" w:cstheme="majorHAnsi"/>
                <w:b/>
                <w:bCs/>
                <w:sz w:val="16"/>
                <w:szCs w:val="16"/>
              </w:rPr>
              <w:t>Know some similarities and differences between different religious and cultural communities in this country, drawing on their experiences and what has been read in class</w:t>
            </w:r>
          </w:p>
          <w:p w14:paraId="292F866F" w14:textId="6A6A8254" w:rsidR="00F518F5" w:rsidRPr="00954C4C" w:rsidRDefault="00F518F5" w:rsidP="004D5C62">
            <w:pPr>
              <w:pStyle w:val="TableParagraph"/>
              <w:spacing w:line="193" w:lineRule="exact"/>
              <w:ind w:left="102"/>
              <w:rPr>
                <w:rFonts w:asciiTheme="majorHAnsi" w:hAnsiTheme="majorHAnsi" w:cstheme="majorHAnsi"/>
                <w:b/>
                <w:bCs/>
                <w:sz w:val="16"/>
                <w:szCs w:val="16"/>
              </w:rPr>
            </w:pPr>
          </w:p>
        </w:tc>
      </w:tr>
      <w:tr w:rsidR="00954C4C" w:rsidRPr="00954C4C" w14:paraId="41DD90F3" w14:textId="1F4522AC" w:rsidTr="00DD0CC9">
        <w:tc>
          <w:tcPr>
            <w:tcW w:w="0" w:type="auto"/>
            <w:shd w:val="clear" w:color="auto" w:fill="D0CECE" w:themeFill="background2" w:themeFillShade="E6"/>
          </w:tcPr>
          <w:p w14:paraId="7C69FC58" w14:textId="77777777" w:rsidR="00BE3AFD" w:rsidRPr="00954C4C" w:rsidRDefault="00BE3AFD" w:rsidP="00BE3AFD">
            <w:pPr>
              <w:pStyle w:val="Header"/>
              <w:rPr>
                <w:rFonts w:asciiTheme="majorHAnsi" w:hAnsiTheme="majorHAnsi" w:cstheme="majorHAnsi"/>
                <w:b/>
                <w:bCs/>
                <w:sz w:val="20"/>
                <w:szCs w:val="20"/>
              </w:rPr>
            </w:pPr>
            <w:r w:rsidRPr="00954C4C">
              <w:rPr>
                <w:rFonts w:asciiTheme="majorHAnsi" w:hAnsiTheme="majorHAnsi" w:cstheme="majorHAnsi"/>
                <w:b/>
                <w:bCs/>
                <w:sz w:val="20"/>
                <w:szCs w:val="20"/>
              </w:rPr>
              <w:t>Kingfishers</w:t>
            </w:r>
          </w:p>
          <w:p w14:paraId="4425A819" w14:textId="662471A6" w:rsidR="00BE3AFD" w:rsidRPr="00954C4C" w:rsidRDefault="00BE3AFD" w:rsidP="00BE3AFD">
            <w:pPr>
              <w:pStyle w:val="Header"/>
              <w:rPr>
                <w:rFonts w:asciiTheme="majorHAnsi" w:hAnsiTheme="majorHAnsi" w:cstheme="majorHAnsi"/>
                <w:b/>
                <w:bCs/>
                <w:sz w:val="28"/>
                <w:szCs w:val="28"/>
              </w:rPr>
            </w:pPr>
            <w:r w:rsidRPr="00954C4C">
              <w:rPr>
                <w:rFonts w:asciiTheme="majorHAnsi" w:hAnsiTheme="majorHAnsi" w:cstheme="majorHAnsi"/>
                <w:b/>
                <w:bCs/>
                <w:sz w:val="20"/>
                <w:szCs w:val="20"/>
              </w:rPr>
              <w:t>Years 1/2</w:t>
            </w:r>
          </w:p>
        </w:tc>
        <w:tc>
          <w:tcPr>
            <w:tcW w:w="0" w:type="auto"/>
          </w:tcPr>
          <w:p w14:paraId="64ADA3BD" w14:textId="77777777" w:rsidR="00CD5E62" w:rsidRPr="00954C4C" w:rsidRDefault="00CD5E62" w:rsidP="00CD5E62">
            <w:pPr>
              <w:rPr>
                <w:rFonts w:asciiTheme="majorHAnsi" w:hAnsiTheme="majorHAnsi" w:cstheme="majorHAnsi"/>
                <w:b/>
                <w:sz w:val="16"/>
                <w:szCs w:val="16"/>
              </w:rPr>
            </w:pPr>
            <w:r w:rsidRPr="00954C4C">
              <w:rPr>
                <w:rFonts w:asciiTheme="majorHAnsi" w:hAnsiTheme="majorHAnsi" w:cstheme="majorHAnsi"/>
                <w:b/>
                <w:sz w:val="16"/>
                <w:szCs w:val="16"/>
              </w:rPr>
              <w:t>War and Remembrance</w:t>
            </w:r>
          </w:p>
          <w:p w14:paraId="746F8510" w14:textId="77777777" w:rsidR="00CD5E62" w:rsidRPr="00954C4C" w:rsidRDefault="00CD5E62" w:rsidP="00CD5E62">
            <w:pPr>
              <w:rPr>
                <w:rFonts w:asciiTheme="majorHAnsi" w:hAnsiTheme="majorHAnsi" w:cstheme="majorHAnsi"/>
                <w:b/>
                <w:sz w:val="16"/>
                <w:szCs w:val="16"/>
              </w:rPr>
            </w:pPr>
            <w:r w:rsidRPr="00954C4C">
              <w:rPr>
                <w:rFonts w:asciiTheme="majorHAnsi" w:hAnsiTheme="majorHAnsi" w:cstheme="majorHAnsi"/>
                <w:b/>
                <w:sz w:val="16"/>
                <w:szCs w:val="16"/>
              </w:rPr>
              <w:t xml:space="preserve"> </w:t>
            </w:r>
          </w:p>
          <w:p w14:paraId="7550BD3B" w14:textId="77777777" w:rsidR="00CD5E62" w:rsidRPr="00954C4C" w:rsidRDefault="00CD5E62" w:rsidP="00CD5E62">
            <w:pPr>
              <w:rPr>
                <w:rFonts w:asciiTheme="majorHAnsi" w:hAnsiTheme="majorHAnsi" w:cstheme="majorHAnsi"/>
                <w:sz w:val="16"/>
                <w:szCs w:val="16"/>
              </w:rPr>
            </w:pPr>
            <w:r w:rsidRPr="00954C4C">
              <w:rPr>
                <w:rFonts w:asciiTheme="majorHAnsi" w:hAnsiTheme="majorHAnsi" w:cstheme="majorHAnsi"/>
                <w:sz w:val="16"/>
                <w:szCs w:val="16"/>
              </w:rPr>
              <w:t>Children learn about the First World War and Remembrance Day. They find out about Walter Tull, a significant individual in British history who was the first black British Army officer. They deepen their historical awareness and understanding by studying photographic primary sources. They find out why and how Remembrance Day is marked, the experiences of soldiers in the trenches, the animals who helped them and the importance of women's roles on the Home Front.</w:t>
            </w:r>
          </w:p>
          <w:p w14:paraId="35787B8B" w14:textId="77777777" w:rsidR="00CD5E62" w:rsidRPr="00954C4C" w:rsidRDefault="00CD5E62" w:rsidP="00CD5E62">
            <w:pPr>
              <w:rPr>
                <w:rFonts w:asciiTheme="majorHAnsi" w:hAnsiTheme="majorHAnsi" w:cstheme="majorHAnsi"/>
                <w:b/>
                <w:sz w:val="16"/>
                <w:szCs w:val="16"/>
              </w:rPr>
            </w:pPr>
          </w:p>
          <w:p w14:paraId="73AE9E25" w14:textId="6A2847C1" w:rsidR="00BE3AFD" w:rsidRPr="00954C4C" w:rsidRDefault="00CD5E62" w:rsidP="00CD5E62">
            <w:pPr>
              <w:rPr>
                <w:rFonts w:asciiTheme="majorHAnsi" w:hAnsiTheme="majorHAnsi" w:cstheme="majorHAnsi"/>
                <w:sz w:val="16"/>
                <w:szCs w:val="16"/>
              </w:rPr>
            </w:pPr>
            <w:r w:rsidRPr="00954C4C">
              <w:rPr>
                <w:rFonts w:asciiTheme="majorHAnsi" w:hAnsiTheme="majorHAnsi" w:cstheme="majorHAnsi"/>
                <w:b/>
                <w:i/>
                <w:iCs/>
                <w:color w:val="00B050"/>
                <w:sz w:val="16"/>
                <w:szCs w:val="16"/>
              </w:rPr>
              <w:t xml:space="preserve">Vocabulary: army, courage, front line, home front, poppy, </w:t>
            </w:r>
            <w:r w:rsidRPr="00954C4C">
              <w:rPr>
                <w:rFonts w:asciiTheme="majorHAnsi" w:hAnsiTheme="majorHAnsi" w:cstheme="majorHAnsi"/>
                <w:b/>
                <w:i/>
                <w:iCs/>
                <w:color w:val="00B050"/>
                <w:sz w:val="16"/>
                <w:szCs w:val="16"/>
              </w:rPr>
              <w:lastRenderedPageBreak/>
              <w:t>remembrance, trenches</w:t>
            </w:r>
          </w:p>
        </w:tc>
        <w:tc>
          <w:tcPr>
            <w:tcW w:w="0" w:type="auto"/>
          </w:tcPr>
          <w:p w14:paraId="02F32962" w14:textId="77777777" w:rsidR="00BE3AFD" w:rsidRPr="00954C4C" w:rsidRDefault="00BE3AFD" w:rsidP="00BE3AFD">
            <w:pPr>
              <w:rPr>
                <w:rFonts w:asciiTheme="majorHAnsi" w:hAnsiTheme="majorHAnsi" w:cstheme="majorHAnsi"/>
                <w:b/>
                <w:bCs/>
                <w:sz w:val="16"/>
                <w:szCs w:val="16"/>
              </w:rPr>
            </w:pPr>
            <w:r w:rsidRPr="00954C4C">
              <w:rPr>
                <w:rFonts w:asciiTheme="majorHAnsi" w:hAnsiTheme="majorHAnsi" w:cstheme="majorHAnsi"/>
                <w:b/>
                <w:bCs/>
                <w:sz w:val="16"/>
                <w:szCs w:val="16"/>
              </w:rPr>
              <w:lastRenderedPageBreak/>
              <w:t xml:space="preserve">Kings and Queens </w:t>
            </w:r>
          </w:p>
          <w:p w14:paraId="45873712" w14:textId="77777777" w:rsidR="00BE3AFD" w:rsidRPr="00954C4C" w:rsidRDefault="00BE3AFD" w:rsidP="00BE3AFD">
            <w:pPr>
              <w:rPr>
                <w:rFonts w:asciiTheme="majorHAnsi" w:hAnsiTheme="majorHAnsi" w:cstheme="majorHAnsi"/>
                <w:b/>
                <w:bCs/>
                <w:sz w:val="16"/>
                <w:szCs w:val="16"/>
              </w:rPr>
            </w:pPr>
          </w:p>
          <w:p w14:paraId="6F58764B" w14:textId="77777777" w:rsidR="00BE3AFD" w:rsidRPr="00954C4C" w:rsidRDefault="00BE3AFD" w:rsidP="00BE3AFD">
            <w:pPr>
              <w:rPr>
                <w:rFonts w:asciiTheme="majorHAnsi" w:hAnsiTheme="majorHAnsi" w:cstheme="majorHAnsi"/>
                <w:sz w:val="16"/>
                <w:szCs w:val="16"/>
              </w:rPr>
            </w:pPr>
            <w:r w:rsidRPr="00954C4C">
              <w:rPr>
                <w:rFonts w:asciiTheme="majorHAnsi" w:hAnsiTheme="majorHAnsi" w:cstheme="majorHAnsi"/>
                <w:sz w:val="16"/>
                <w:szCs w:val="16"/>
              </w:rPr>
              <w:t xml:space="preserve">Children learn about the significant British monarchs in </w:t>
            </w:r>
            <w:proofErr w:type="gramStart"/>
            <w:r w:rsidRPr="00954C4C">
              <w:rPr>
                <w:rFonts w:asciiTheme="majorHAnsi" w:hAnsiTheme="majorHAnsi" w:cstheme="majorHAnsi"/>
                <w:sz w:val="16"/>
                <w:szCs w:val="16"/>
              </w:rPr>
              <w:t>history, and</w:t>
            </w:r>
            <w:proofErr w:type="gramEnd"/>
            <w:r w:rsidRPr="00954C4C">
              <w:rPr>
                <w:rFonts w:asciiTheme="majorHAnsi" w:hAnsiTheme="majorHAnsi" w:cstheme="majorHAnsi"/>
                <w:sz w:val="16"/>
                <w:szCs w:val="16"/>
              </w:rPr>
              <w:t xml:space="preserve"> carry out a more in-depth study of Richard III as well as drawing comparisons between Elizabeth I and Queen Victoria. The unit consolidates the children's awareness of the past and significant individuals through using timelines and making comparisons between various periods in history</w:t>
            </w:r>
          </w:p>
          <w:p w14:paraId="2FBF1A67" w14:textId="77777777" w:rsidR="00BE3AFD" w:rsidRPr="00954C4C" w:rsidRDefault="00BE3AFD" w:rsidP="00BE3AFD">
            <w:pPr>
              <w:rPr>
                <w:rFonts w:asciiTheme="majorHAnsi" w:hAnsiTheme="majorHAnsi" w:cstheme="majorHAnsi"/>
                <w:b/>
                <w:bCs/>
                <w:sz w:val="16"/>
                <w:szCs w:val="16"/>
              </w:rPr>
            </w:pPr>
          </w:p>
          <w:p w14:paraId="51649E55" w14:textId="77777777" w:rsidR="00BE3AFD" w:rsidRPr="00954C4C" w:rsidRDefault="00BE3AFD" w:rsidP="00BE3AFD">
            <w:pPr>
              <w:rPr>
                <w:rFonts w:asciiTheme="majorHAnsi" w:hAnsiTheme="majorHAnsi" w:cstheme="majorHAnsi"/>
                <w:b/>
                <w:bCs/>
                <w:sz w:val="16"/>
                <w:szCs w:val="16"/>
              </w:rPr>
            </w:pPr>
          </w:p>
          <w:p w14:paraId="0CF5F432" w14:textId="1C1B1692" w:rsidR="00BE3AFD" w:rsidRPr="00954C4C" w:rsidRDefault="00BE3AFD" w:rsidP="00BE3AFD">
            <w:pPr>
              <w:pStyle w:val="Header"/>
              <w:rPr>
                <w:rFonts w:asciiTheme="majorHAnsi" w:hAnsiTheme="majorHAnsi" w:cstheme="majorHAnsi"/>
                <w:b/>
                <w:bCs/>
                <w:i/>
                <w:iCs/>
                <w:sz w:val="14"/>
                <w:szCs w:val="14"/>
              </w:rPr>
            </w:pPr>
            <w:r w:rsidRPr="00954C4C">
              <w:rPr>
                <w:rFonts w:asciiTheme="majorHAnsi" w:hAnsiTheme="majorHAnsi" w:cstheme="majorHAnsi"/>
                <w:i/>
                <w:color w:val="00B050"/>
                <w:sz w:val="16"/>
                <w:szCs w:val="16"/>
              </w:rPr>
              <w:t>Vocabulary: monarch, parliament, succession, crown, power</w:t>
            </w:r>
          </w:p>
        </w:tc>
        <w:tc>
          <w:tcPr>
            <w:tcW w:w="0" w:type="auto"/>
          </w:tcPr>
          <w:p w14:paraId="3F46BDB2" w14:textId="77777777" w:rsidR="00BE3AFD" w:rsidRDefault="00BE3AFD" w:rsidP="00BE3AFD">
            <w:pPr>
              <w:pStyle w:val="Header"/>
              <w:rPr>
                <w:rFonts w:asciiTheme="majorHAnsi" w:hAnsiTheme="majorHAnsi" w:cstheme="majorHAnsi"/>
                <w:b/>
                <w:bCs/>
                <w:sz w:val="16"/>
                <w:szCs w:val="16"/>
              </w:rPr>
            </w:pPr>
            <w:r w:rsidRPr="00954C4C">
              <w:rPr>
                <w:rFonts w:asciiTheme="majorHAnsi" w:hAnsiTheme="majorHAnsi" w:cstheme="majorHAnsi"/>
                <w:b/>
                <w:bCs/>
                <w:sz w:val="16"/>
                <w:szCs w:val="16"/>
              </w:rPr>
              <w:t>Significant Explorers</w:t>
            </w:r>
          </w:p>
          <w:p w14:paraId="7468D077" w14:textId="77777777" w:rsidR="00954C4C" w:rsidRPr="00954C4C" w:rsidRDefault="00954C4C" w:rsidP="00BE3AFD">
            <w:pPr>
              <w:pStyle w:val="Header"/>
              <w:rPr>
                <w:rFonts w:asciiTheme="majorHAnsi" w:hAnsiTheme="majorHAnsi" w:cstheme="majorHAnsi"/>
                <w:b/>
                <w:bCs/>
                <w:sz w:val="16"/>
                <w:szCs w:val="16"/>
              </w:rPr>
            </w:pPr>
          </w:p>
          <w:p w14:paraId="17E8235E" w14:textId="77777777" w:rsidR="00BE3AFD" w:rsidRPr="00954C4C" w:rsidRDefault="00BE3AFD" w:rsidP="00BE3AFD">
            <w:pPr>
              <w:rPr>
                <w:rFonts w:asciiTheme="majorHAnsi" w:hAnsiTheme="majorHAnsi" w:cstheme="majorHAnsi"/>
                <w:sz w:val="16"/>
                <w:szCs w:val="16"/>
              </w:rPr>
            </w:pPr>
            <w:r w:rsidRPr="00954C4C">
              <w:rPr>
                <w:rFonts w:asciiTheme="majorHAnsi" w:hAnsiTheme="majorHAnsi" w:cstheme="majorHAnsi"/>
                <w:sz w:val="16"/>
                <w:szCs w:val="16"/>
              </w:rPr>
              <w:t xml:space="preserve">Children explore why some people are considered significant. They learn about the explorations of Ibn Battuta and Matthew Henson. They compare Matthew Henson’s polar exploration to a recent exploration by Felicity Aston. They investigate how we remember significant people and how values may change over time in relation to this. </w:t>
            </w:r>
          </w:p>
          <w:p w14:paraId="3FA18E7C" w14:textId="77777777" w:rsidR="00BE3AFD" w:rsidRPr="00954C4C" w:rsidRDefault="00BE3AFD" w:rsidP="00BE3AFD">
            <w:pPr>
              <w:pStyle w:val="Header"/>
              <w:rPr>
                <w:rFonts w:asciiTheme="majorHAnsi" w:hAnsiTheme="majorHAnsi" w:cstheme="majorHAnsi"/>
                <w:b/>
                <w:bCs/>
                <w:sz w:val="16"/>
                <w:szCs w:val="16"/>
              </w:rPr>
            </w:pPr>
          </w:p>
          <w:p w14:paraId="52A5D44A" w14:textId="33E413DF" w:rsidR="00BE3AFD" w:rsidRPr="00954C4C" w:rsidRDefault="00BE3AFD" w:rsidP="00BE3AFD">
            <w:pPr>
              <w:pStyle w:val="Header"/>
              <w:rPr>
                <w:rFonts w:asciiTheme="majorHAnsi" w:hAnsiTheme="majorHAnsi" w:cstheme="majorHAnsi"/>
                <w:b/>
                <w:bCs/>
                <w:sz w:val="28"/>
                <w:szCs w:val="28"/>
              </w:rPr>
            </w:pPr>
            <w:r w:rsidRPr="00954C4C">
              <w:rPr>
                <w:rFonts w:asciiTheme="majorHAnsi" w:hAnsiTheme="majorHAnsi" w:cstheme="majorHAnsi"/>
                <w:i/>
                <w:iCs/>
                <w:color w:val="00B050"/>
                <w:sz w:val="16"/>
                <w:szCs w:val="16"/>
              </w:rPr>
              <w:t>Vocabulary: achievement, astronaut, equipment, expedition, explorer, polar, significant</w:t>
            </w:r>
          </w:p>
        </w:tc>
        <w:tc>
          <w:tcPr>
            <w:tcW w:w="0" w:type="auto"/>
          </w:tcPr>
          <w:p w14:paraId="32E7F522" w14:textId="77777777" w:rsidR="00BE3AFD" w:rsidRDefault="00BE3AFD" w:rsidP="00BE3AFD">
            <w:pPr>
              <w:rPr>
                <w:rFonts w:asciiTheme="majorHAnsi" w:hAnsiTheme="majorHAnsi" w:cstheme="majorHAnsi"/>
                <w:b/>
                <w:bCs/>
                <w:sz w:val="16"/>
                <w:szCs w:val="16"/>
              </w:rPr>
            </w:pPr>
            <w:r w:rsidRPr="00954C4C">
              <w:rPr>
                <w:rFonts w:asciiTheme="majorHAnsi" w:hAnsiTheme="majorHAnsi" w:cstheme="majorHAnsi"/>
                <w:b/>
                <w:bCs/>
                <w:sz w:val="16"/>
                <w:szCs w:val="16"/>
              </w:rPr>
              <w:t xml:space="preserve">The Great Fire of London </w:t>
            </w:r>
          </w:p>
          <w:p w14:paraId="7D51ED1B" w14:textId="77777777" w:rsidR="00954C4C" w:rsidRPr="00954C4C" w:rsidRDefault="00954C4C" w:rsidP="00BE3AFD">
            <w:pPr>
              <w:rPr>
                <w:rFonts w:asciiTheme="majorHAnsi" w:hAnsiTheme="majorHAnsi" w:cstheme="majorHAnsi"/>
                <w:b/>
                <w:bCs/>
                <w:sz w:val="16"/>
                <w:szCs w:val="16"/>
              </w:rPr>
            </w:pPr>
          </w:p>
          <w:p w14:paraId="07B3F272" w14:textId="77777777" w:rsidR="00BE3AFD" w:rsidRPr="00954C4C" w:rsidRDefault="00BE3AFD" w:rsidP="00BE3AFD">
            <w:pPr>
              <w:rPr>
                <w:rFonts w:asciiTheme="majorHAnsi" w:hAnsiTheme="majorHAnsi" w:cstheme="majorHAnsi"/>
                <w:sz w:val="16"/>
                <w:szCs w:val="16"/>
              </w:rPr>
            </w:pPr>
            <w:r w:rsidRPr="00954C4C">
              <w:rPr>
                <w:rFonts w:asciiTheme="majorHAnsi" w:hAnsiTheme="majorHAnsi" w:cstheme="majorHAnsi"/>
                <w:sz w:val="16"/>
                <w:szCs w:val="16"/>
              </w:rPr>
              <w:t xml:space="preserve">Children explore the key events of the Great Fire of London and develop understanding of ways in which we can find out about the past. The children increase their awareness of the past by learning about what London was like in the 17th century. They compare life in the 17th century to the present day and consider how some problems, such as the lack of an organised fire brigade and the type of buildings, caused the fire to spread. Children consider how and why some things changed </w:t>
            </w:r>
            <w:proofErr w:type="gramStart"/>
            <w:r w:rsidRPr="00954C4C">
              <w:rPr>
                <w:rFonts w:asciiTheme="majorHAnsi" w:hAnsiTheme="majorHAnsi" w:cstheme="majorHAnsi"/>
                <w:sz w:val="16"/>
                <w:szCs w:val="16"/>
              </w:rPr>
              <w:t>as a result of</w:t>
            </w:r>
            <w:proofErr w:type="gramEnd"/>
            <w:r w:rsidRPr="00954C4C">
              <w:rPr>
                <w:rFonts w:asciiTheme="majorHAnsi" w:hAnsiTheme="majorHAnsi" w:cstheme="majorHAnsi"/>
                <w:sz w:val="16"/>
                <w:szCs w:val="16"/>
              </w:rPr>
              <w:t xml:space="preserve"> the fire, </w:t>
            </w:r>
            <w:proofErr w:type="gramStart"/>
            <w:r w:rsidRPr="00954C4C">
              <w:rPr>
                <w:rFonts w:asciiTheme="majorHAnsi" w:hAnsiTheme="majorHAnsi" w:cstheme="majorHAnsi"/>
                <w:sz w:val="16"/>
                <w:szCs w:val="16"/>
              </w:rPr>
              <w:t>in order to</w:t>
            </w:r>
            <w:proofErr w:type="gramEnd"/>
            <w:r w:rsidRPr="00954C4C">
              <w:rPr>
                <w:rFonts w:asciiTheme="majorHAnsi" w:hAnsiTheme="majorHAnsi" w:cstheme="majorHAnsi"/>
                <w:sz w:val="16"/>
                <w:szCs w:val="16"/>
              </w:rPr>
              <w:t xml:space="preserve"> be safer. </w:t>
            </w:r>
          </w:p>
          <w:p w14:paraId="256E2704" w14:textId="77777777" w:rsidR="00BE3AFD" w:rsidRPr="00954C4C" w:rsidRDefault="00BE3AFD" w:rsidP="00BE3AFD">
            <w:pPr>
              <w:rPr>
                <w:rFonts w:asciiTheme="majorHAnsi" w:hAnsiTheme="majorHAnsi" w:cstheme="majorHAnsi"/>
                <w:sz w:val="16"/>
                <w:szCs w:val="16"/>
              </w:rPr>
            </w:pPr>
          </w:p>
          <w:p w14:paraId="37A3167D" w14:textId="06A27E33" w:rsidR="00BE3AFD" w:rsidRPr="00954C4C" w:rsidRDefault="00BE3AFD" w:rsidP="00BE3AFD">
            <w:pPr>
              <w:rPr>
                <w:rFonts w:asciiTheme="majorHAnsi" w:hAnsiTheme="majorHAnsi" w:cstheme="majorHAnsi"/>
                <w:sz w:val="16"/>
                <w:szCs w:val="16"/>
              </w:rPr>
            </w:pPr>
            <w:r w:rsidRPr="00954C4C">
              <w:rPr>
                <w:rFonts w:asciiTheme="majorHAnsi" w:hAnsiTheme="majorHAnsi" w:cstheme="majorHAnsi"/>
                <w:i/>
                <w:color w:val="00B050"/>
                <w:sz w:val="16"/>
                <w:szCs w:val="16"/>
              </w:rPr>
              <w:lastRenderedPageBreak/>
              <w:t>Vocabulary: bakery, diary, fire engine, fire fighter, St Paul’s Cathedral, rebuilt, River Thames, 17</w:t>
            </w:r>
            <w:r w:rsidRPr="00954C4C">
              <w:rPr>
                <w:rFonts w:asciiTheme="majorHAnsi" w:hAnsiTheme="majorHAnsi" w:cstheme="majorHAnsi"/>
                <w:i/>
                <w:color w:val="00B050"/>
                <w:sz w:val="16"/>
                <w:szCs w:val="16"/>
                <w:vertAlign w:val="superscript"/>
              </w:rPr>
              <w:t>th</w:t>
            </w:r>
            <w:r w:rsidRPr="00954C4C">
              <w:rPr>
                <w:rFonts w:asciiTheme="majorHAnsi" w:hAnsiTheme="majorHAnsi" w:cstheme="majorHAnsi"/>
                <w:i/>
                <w:color w:val="00B050"/>
                <w:sz w:val="16"/>
                <w:szCs w:val="16"/>
              </w:rPr>
              <w:t xml:space="preserve"> Century</w:t>
            </w:r>
          </w:p>
          <w:p w14:paraId="3ECE0894" w14:textId="21E73E1E" w:rsidR="00BE3AFD" w:rsidRPr="00954C4C" w:rsidRDefault="00BE3AFD" w:rsidP="00BE3AFD">
            <w:pPr>
              <w:pStyle w:val="Header"/>
              <w:rPr>
                <w:rFonts w:asciiTheme="majorHAnsi" w:hAnsiTheme="majorHAnsi" w:cstheme="majorHAnsi"/>
                <w:b/>
                <w:bCs/>
                <w:sz w:val="28"/>
                <w:szCs w:val="28"/>
              </w:rPr>
            </w:pPr>
          </w:p>
        </w:tc>
        <w:tc>
          <w:tcPr>
            <w:tcW w:w="0" w:type="auto"/>
            <w:shd w:val="clear" w:color="auto" w:fill="C9C9C9" w:themeFill="accent3" w:themeFillTint="99"/>
          </w:tcPr>
          <w:p w14:paraId="6C2D3F4D" w14:textId="77777777" w:rsidR="00BE3AFD" w:rsidRPr="00954C4C" w:rsidRDefault="00BE3AFD" w:rsidP="00BE3AFD">
            <w:pPr>
              <w:rPr>
                <w:rFonts w:asciiTheme="majorHAnsi" w:hAnsiTheme="majorHAnsi" w:cstheme="majorHAnsi"/>
                <w:b/>
                <w:bCs/>
                <w:sz w:val="16"/>
                <w:szCs w:val="16"/>
              </w:rPr>
            </w:pPr>
          </w:p>
          <w:p w14:paraId="012BEC9D" w14:textId="54788870" w:rsidR="00BE3AFD" w:rsidRPr="00954C4C" w:rsidRDefault="00BE3AFD" w:rsidP="00BE3AFD">
            <w:pPr>
              <w:pStyle w:val="Header"/>
              <w:rPr>
                <w:rFonts w:asciiTheme="majorHAnsi" w:hAnsiTheme="majorHAnsi" w:cstheme="majorHAnsi"/>
                <w:b/>
                <w:bCs/>
                <w:sz w:val="28"/>
                <w:szCs w:val="28"/>
              </w:rPr>
            </w:pPr>
          </w:p>
        </w:tc>
        <w:tc>
          <w:tcPr>
            <w:tcW w:w="0" w:type="auto"/>
            <w:shd w:val="clear" w:color="auto" w:fill="C9C9C9" w:themeFill="accent3" w:themeFillTint="99"/>
          </w:tcPr>
          <w:p w14:paraId="0D20E428" w14:textId="1E60D731" w:rsidR="00BE3AFD" w:rsidRPr="00954C4C" w:rsidRDefault="00BE3AFD" w:rsidP="00BE3AFD">
            <w:pPr>
              <w:rPr>
                <w:rFonts w:asciiTheme="majorHAnsi" w:hAnsiTheme="majorHAnsi" w:cstheme="majorHAnsi"/>
                <w:b/>
                <w:bCs/>
                <w:sz w:val="28"/>
                <w:szCs w:val="28"/>
              </w:rPr>
            </w:pPr>
          </w:p>
        </w:tc>
        <w:tc>
          <w:tcPr>
            <w:tcW w:w="0" w:type="auto"/>
            <w:shd w:val="clear" w:color="auto" w:fill="C9C9C9" w:themeFill="accent3" w:themeFillTint="99"/>
          </w:tcPr>
          <w:p w14:paraId="501350E7" w14:textId="77777777" w:rsidR="00BE3AFD" w:rsidRPr="00954C4C" w:rsidRDefault="00BE3AFD" w:rsidP="00BE3AFD">
            <w:pPr>
              <w:rPr>
                <w:rFonts w:asciiTheme="majorHAnsi" w:hAnsiTheme="majorHAnsi" w:cstheme="majorHAnsi"/>
                <w:b/>
                <w:sz w:val="16"/>
                <w:szCs w:val="16"/>
              </w:rPr>
            </w:pPr>
          </w:p>
        </w:tc>
        <w:tc>
          <w:tcPr>
            <w:tcW w:w="0" w:type="auto"/>
            <w:shd w:val="clear" w:color="auto" w:fill="C9C9C9" w:themeFill="accent3" w:themeFillTint="99"/>
          </w:tcPr>
          <w:p w14:paraId="630B97D7" w14:textId="6B4A59B8" w:rsidR="00BE3AFD" w:rsidRPr="00954C4C" w:rsidRDefault="00BE3AFD" w:rsidP="00BE3AFD">
            <w:pPr>
              <w:rPr>
                <w:rFonts w:asciiTheme="majorHAnsi" w:hAnsiTheme="majorHAnsi" w:cstheme="majorHAnsi"/>
                <w:b/>
                <w:sz w:val="16"/>
                <w:szCs w:val="16"/>
              </w:rPr>
            </w:pPr>
          </w:p>
        </w:tc>
      </w:tr>
      <w:tr w:rsidR="00954C4C" w:rsidRPr="00954C4C" w14:paraId="12431FAD" w14:textId="27184CC9" w:rsidTr="00DD0CC9">
        <w:tc>
          <w:tcPr>
            <w:tcW w:w="0" w:type="auto"/>
            <w:shd w:val="clear" w:color="auto" w:fill="D0CECE" w:themeFill="background2" w:themeFillShade="E6"/>
          </w:tcPr>
          <w:p w14:paraId="79F2E4BB" w14:textId="5F90B18F" w:rsidR="00CD5E62" w:rsidRPr="00954C4C" w:rsidRDefault="00CD5E62" w:rsidP="00CD5E62">
            <w:pPr>
              <w:rPr>
                <w:rFonts w:asciiTheme="majorHAnsi" w:hAnsiTheme="majorHAnsi" w:cstheme="majorHAnsi"/>
                <w:b/>
                <w:bCs/>
                <w:sz w:val="28"/>
                <w:szCs w:val="28"/>
              </w:rPr>
            </w:pPr>
            <w:r w:rsidRPr="00954C4C">
              <w:rPr>
                <w:rFonts w:asciiTheme="majorHAnsi" w:hAnsiTheme="majorHAnsi" w:cstheme="majorHAnsi"/>
                <w:b/>
              </w:rPr>
              <w:t>Herons 3/4/5/6</w:t>
            </w:r>
            <w:r w:rsidRPr="00954C4C">
              <w:rPr>
                <w:rFonts w:asciiTheme="majorHAnsi" w:hAnsiTheme="majorHAnsi" w:cstheme="majorHAnsi"/>
                <w:b/>
                <w:bCs/>
                <w:sz w:val="16"/>
                <w:szCs w:val="16"/>
              </w:rPr>
              <w:t xml:space="preserve"> </w:t>
            </w:r>
          </w:p>
          <w:p w14:paraId="6C0E8504" w14:textId="2ED82A25" w:rsidR="00CD5E62" w:rsidRPr="00954C4C" w:rsidRDefault="00CD5E62" w:rsidP="00CD5E62">
            <w:pPr>
              <w:pStyle w:val="Header"/>
              <w:rPr>
                <w:rFonts w:asciiTheme="majorHAnsi" w:hAnsiTheme="majorHAnsi" w:cstheme="majorHAnsi"/>
                <w:b/>
                <w:bCs/>
                <w:sz w:val="28"/>
                <w:szCs w:val="28"/>
              </w:rPr>
            </w:pPr>
          </w:p>
        </w:tc>
        <w:tc>
          <w:tcPr>
            <w:tcW w:w="0" w:type="auto"/>
          </w:tcPr>
          <w:p w14:paraId="4637292C" w14:textId="77777777" w:rsidR="00CD5E62" w:rsidRDefault="00CD5E62" w:rsidP="00CD5E62">
            <w:pPr>
              <w:pStyle w:val="Header"/>
              <w:rPr>
                <w:rFonts w:asciiTheme="majorHAnsi" w:hAnsiTheme="majorHAnsi" w:cstheme="majorHAnsi"/>
                <w:b/>
                <w:bCs/>
                <w:sz w:val="16"/>
                <w:szCs w:val="16"/>
              </w:rPr>
            </w:pPr>
            <w:r w:rsidRPr="00954C4C">
              <w:rPr>
                <w:rFonts w:asciiTheme="majorHAnsi" w:hAnsiTheme="majorHAnsi" w:cstheme="majorHAnsi"/>
                <w:b/>
                <w:bCs/>
                <w:sz w:val="16"/>
                <w:szCs w:val="16"/>
              </w:rPr>
              <w:t>Ancient Egypt</w:t>
            </w:r>
          </w:p>
          <w:p w14:paraId="67EB0BCA" w14:textId="77777777" w:rsidR="00954C4C" w:rsidRPr="00954C4C" w:rsidRDefault="00954C4C" w:rsidP="00CD5E62">
            <w:pPr>
              <w:pStyle w:val="Header"/>
              <w:rPr>
                <w:rFonts w:asciiTheme="majorHAnsi" w:hAnsiTheme="majorHAnsi" w:cstheme="majorHAnsi"/>
                <w:b/>
                <w:bCs/>
                <w:sz w:val="16"/>
                <w:szCs w:val="16"/>
              </w:rPr>
            </w:pPr>
          </w:p>
          <w:p w14:paraId="4D3352A0" w14:textId="77777777" w:rsidR="00CD5E62" w:rsidRPr="00954C4C" w:rsidRDefault="00CD5E62" w:rsidP="00CD5E62">
            <w:pPr>
              <w:rPr>
                <w:rFonts w:asciiTheme="majorHAnsi" w:hAnsiTheme="majorHAnsi" w:cstheme="majorHAnsi"/>
                <w:sz w:val="16"/>
                <w:szCs w:val="16"/>
              </w:rPr>
            </w:pPr>
            <w:r w:rsidRPr="00954C4C">
              <w:rPr>
                <w:rFonts w:asciiTheme="majorHAnsi" w:hAnsiTheme="majorHAnsi" w:cstheme="majorHAnsi"/>
                <w:sz w:val="16"/>
                <w:szCs w:val="16"/>
              </w:rPr>
              <w:t>Pupils learn about the achievements of this ancient civilisation. They learn how and where the ancient Egyptians lived, what was important to the daily lives of ancient Egyptians, who Tutankhamun was and how mummies were made. The children learn about how Egyptian people used hieroglyphs to communicate and compare the powers of different gods.</w:t>
            </w:r>
          </w:p>
          <w:p w14:paraId="44F5B591" w14:textId="77777777" w:rsidR="00CD5E62" w:rsidRPr="00954C4C" w:rsidRDefault="00CD5E62" w:rsidP="00CD5E62">
            <w:pPr>
              <w:pStyle w:val="Header"/>
              <w:rPr>
                <w:rFonts w:asciiTheme="majorHAnsi" w:hAnsiTheme="majorHAnsi" w:cstheme="majorHAnsi"/>
                <w:b/>
                <w:bCs/>
                <w:sz w:val="16"/>
                <w:szCs w:val="16"/>
              </w:rPr>
            </w:pPr>
          </w:p>
          <w:p w14:paraId="0411DE99" w14:textId="214355AB" w:rsidR="00CD5E62" w:rsidRPr="00954C4C" w:rsidRDefault="00CD5E62" w:rsidP="00CD5E62">
            <w:pPr>
              <w:rPr>
                <w:rFonts w:asciiTheme="majorHAnsi" w:hAnsiTheme="majorHAnsi" w:cstheme="majorHAnsi"/>
                <w:i/>
              </w:rPr>
            </w:pPr>
            <w:r w:rsidRPr="00954C4C">
              <w:rPr>
                <w:rFonts w:asciiTheme="majorHAnsi" w:hAnsiTheme="majorHAnsi" w:cstheme="majorHAnsi"/>
                <w:i/>
                <w:color w:val="00B050"/>
                <w:sz w:val="16"/>
                <w:szCs w:val="16"/>
              </w:rPr>
              <w:t xml:space="preserve">Vocabulary: ancient, civilisation, Egypt, hieroglyphics, irrigation, The Nile, </w:t>
            </w:r>
            <w:proofErr w:type="gramStart"/>
            <w:r w:rsidRPr="00954C4C">
              <w:rPr>
                <w:rFonts w:asciiTheme="majorHAnsi" w:hAnsiTheme="majorHAnsi" w:cstheme="majorHAnsi"/>
                <w:i/>
                <w:color w:val="00B050"/>
                <w:sz w:val="16"/>
                <w:szCs w:val="16"/>
              </w:rPr>
              <w:t>pharaoh,,</w:t>
            </w:r>
            <w:proofErr w:type="gramEnd"/>
            <w:r w:rsidRPr="00954C4C">
              <w:rPr>
                <w:rFonts w:asciiTheme="majorHAnsi" w:hAnsiTheme="majorHAnsi" w:cstheme="majorHAnsi"/>
                <w:i/>
                <w:color w:val="00B050"/>
                <w:sz w:val="16"/>
                <w:szCs w:val="16"/>
              </w:rPr>
              <w:t xml:space="preserve"> tomb</w:t>
            </w:r>
            <w:r w:rsidRPr="00954C4C">
              <w:rPr>
                <w:rFonts w:asciiTheme="majorHAnsi" w:hAnsiTheme="majorHAnsi" w:cstheme="majorHAnsi"/>
                <w:i/>
                <w:color w:val="00B050"/>
                <w:sz w:val="16"/>
                <w:szCs w:val="16"/>
              </w:rPr>
              <w:t xml:space="preserve"> </w:t>
            </w:r>
          </w:p>
        </w:tc>
        <w:tc>
          <w:tcPr>
            <w:tcW w:w="0" w:type="auto"/>
          </w:tcPr>
          <w:p w14:paraId="411F09D3" w14:textId="55AA417D" w:rsidR="00CD5E62" w:rsidRDefault="00CD5E62" w:rsidP="00CD5E62">
            <w:pPr>
              <w:pStyle w:val="Header"/>
              <w:rPr>
                <w:rFonts w:asciiTheme="majorHAnsi" w:hAnsiTheme="majorHAnsi" w:cstheme="majorHAnsi"/>
                <w:b/>
                <w:bCs/>
                <w:iCs/>
                <w:sz w:val="16"/>
                <w:szCs w:val="16"/>
              </w:rPr>
            </w:pPr>
            <w:r w:rsidRPr="00954C4C">
              <w:rPr>
                <w:rFonts w:asciiTheme="majorHAnsi" w:hAnsiTheme="majorHAnsi" w:cstheme="majorHAnsi"/>
                <w:b/>
                <w:bCs/>
                <w:iCs/>
                <w:sz w:val="16"/>
                <w:szCs w:val="16"/>
              </w:rPr>
              <w:t xml:space="preserve">Local Study </w:t>
            </w:r>
            <w:r w:rsidR="00DD0CC9" w:rsidRPr="00954C4C">
              <w:rPr>
                <w:rFonts w:asciiTheme="majorHAnsi" w:hAnsiTheme="majorHAnsi" w:cstheme="majorHAnsi"/>
                <w:b/>
                <w:bCs/>
                <w:iCs/>
                <w:sz w:val="16"/>
                <w:szCs w:val="16"/>
              </w:rPr>
              <w:t>–</w:t>
            </w:r>
            <w:r w:rsidRPr="00954C4C">
              <w:rPr>
                <w:rFonts w:asciiTheme="majorHAnsi" w:hAnsiTheme="majorHAnsi" w:cstheme="majorHAnsi"/>
                <w:b/>
                <w:bCs/>
                <w:iCs/>
                <w:sz w:val="16"/>
                <w:szCs w:val="16"/>
              </w:rPr>
              <w:t xml:space="preserve"> Census</w:t>
            </w:r>
          </w:p>
          <w:p w14:paraId="345D5E5F" w14:textId="77777777" w:rsidR="00954C4C" w:rsidRPr="00954C4C" w:rsidRDefault="00954C4C" w:rsidP="00CD5E62">
            <w:pPr>
              <w:pStyle w:val="Header"/>
              <w:rPr>
                <w:rFonts w:asciiTheme="majorHAnsi" w:hAnsiTheme="majorHAnsi" w:cstheme="majorHAnsi"/>
                <w:b/>
                <w:bCs/>
                <w:iCs/>
                <w:sz w:val="16"/>
                <w:szCs w:val="16"/>
              </w:rPr>
            </w:pPr>
          </w:p>
          <w:p w14:paraId="416C465E" w14:textId="77777777" w:rsidR="00954C4C" w:rsidRPr="00954C4C" w:rsidRDefault="00954C4C" w:rsidP="00954C4C">
            <w:pPr>
              <w:pStyle w:val="Header"/>
              <w:rPr>
                <w:rFonts w:asciiTheme="majorHAnsi" w:hAnsiTheme="majorHAnsi" w:cstheme="majorHAnsi"/>
                <w:b/>
                <w:bCs/>
                <w:i/>
                <w:sz w:val="16"/>
                <w:szCs w:val="16"/>
              </w:rPr>
            </w:pPr>
            <w:r w:rsidRPr="00954C4C">
              <w:rPr>
                <w:rFonts w:asciiTheme="majorHAnsi" w:hAnsiTheme="majorHAnsi" w:cstheme="majorHAnsi"/>
                <w:b/>
                <w:bCs/>
                <w:i/>
                <w:sz w:val="16"/>
                <w:szCs w:val="16"/>
              </w:rPr>
              <w:t xml:space="preserve">Children learn how the census provides information about people in the past and use it to make inferences about their lives. They create questions about Victorian working conditions and the experiences of working </w:t>
            </w:r>
            <w:proofErr w:type="gramStart"/>
            <w:r w:rsidRPr="00954C4C">
              <w:rPr>
                <w:rFonts w:asciiTheme="majorHAnsi" w:hAnsiTheme="majorHAnsi" w:cstheme="majorHAnsi"/>
                <w:b/>
                <w:bCs/>
                <w:i/>
                <w:sz w:val="16"/>
                <w:szCs w:val="16"/>
              </w:rPr>
              <w:t>children, and</w:t>
            </w:r>
            <w:proofErr w:type="gramEnd"/>
            <w:r w:rsidRPr="00954C4C">
              <w:rPr>
                <w:rFonts w:asciiTheme="majorHAnsi" w:hAnsiTheme="majorHAnsi" w:cstheme="majorHAnsi"/>
                <w:b/>
                <w:bCs/>
                <w:i/>
                <w:sz w:val="16"/>
                <w:szCs w:val="16"/>
              </w:rPr>
              <w:t xml:space="preserve"> compare how life changed across different time periods. Pupils use primary and secondary sources alongside the census to check data and build a fuller understanding of history. They also study the changes shown in the 1921 census and plan a local history enquiry using census evidence.</w:t>
            </w:r>
          </w:p>
          <w:p w14:paraId="3D93AB74" w14:textId="77777777" w:rsidR="00954C4C" w:rsidRPr="00954C4C" w:rsidRDefault="00954C4C" w:rsidP="00954C4C">
            <w:pPr>
              <w:pStyle w:val="Header"/>
              <w:rPr>
                <w:rFonts w:asciiTheme="majorHAnsi" w:hAnsiTheme="majorHAnsi" w:cstheme="majorHAnsi"/>
                <w:b/>
                <w:bCs/>
                <w:i/>
                <w:color w:val="00B050"/>
                <w:sz w:val="16"/>
                <w:szCs w:val="16"/>
              </w:rPr>
            </w:pPr>
          </w:p>
          <w:p w14:paraId="71D464BA" w14:textId="0E85C999" w:rsidR="00954C4C" w:rsidRPr="00954C4C" w:rsidRDefault="00954C4C" w:rsidP="00954C4C">
            <w:pPr>
              <w:pStyle w:val="Header"/>
              <w:rPr>
                <w:rFonts w:asciiTheme="majorHAnsi" w:hAnsiTheme="majorHAnsi" w:cstheme="majorHAnsi"/>
                <w:b/>
                <w:bCs/>
                <w:i/>
                <w:color w:val="00B050"/>
                <w:sz w:val="16"/>
                <w:szCs w:val="16"/>
              </w:rPr>
            </w:pPr>
            <w:r w:rsidRPr="00954C4C">
              <w:rPr>
                <w:rFonts w:asciiTheme="majorHAnsi" w:hAnsiTheme="majorHAnsi" w:cstheme="majorHAnsi"/>
                <w:b/>
                <w:bCs/>
                <w:i/>
                <w:color w:val="00B050"/>
                <w:sz w:val="16"/>
                <w:szCs w:val="16"/>
              </w:rPr>
              <w:t>Vocabulary: census, inference, enquiry, evidence, primary source, secondary source, data, compare, continuity, change</w:t>
            </w:r>
          </w:p>
          <w:p w14:paraId="3C9535AD" w14:textId="36D827FB" w:rsidR="00DD0CC9" w:rsidRPr="00954C4C" w:rsidRDefault="00DD0CC9" w:rsidP="00CD5E62">
            <w:pPr>
              <w:pStyle w:val="Header"/>
              <w:rPr>
                <w:rFonts w:asciiTheme="majorHAnsi" w:hAnsiTheme="majorHAnsi" w:cstheme="majorHAnsi"/>
                <w:b/>
                <w:bCs/>
                <w:i/>
                <w:sz w:val="16"/>
                <w:szCs w:val="16"/>
              </w:rPr>
            </w:pPr>
          </w:p>
        </w:tc>
        <w:tc>
          <w:tcPr>
            <w:tcW w:w="0" w:type="auto"/>
          </w:tcPr>
          <w:p w14:paraId="3C1232C4" w14:textId="77777777" w:rsidR="00CD5E62" w:rsidRDefault="00CD5E62" w:rsidP="00CD5E62">
            <w:pPr>
              <w:pStyle w:val="Header"/>
              <w:rPr>
                <w:rFonts w:asciiTheme="majorHAnsi" w:hAnsiTheme="majorHAnsi" w:cstheme="majorHAnsi"/>
                <w:b/>
                <w:bCs/>
                <w:sz w:val="16"/>
                <w:szCs w:val="16"/>
              </w:rPr>
            </w:pPr>
            <w:r w:rsidRPr="00954C4C">
              <w:rPr>
                <w:rFonts w:asciiTheme="majorHAnsi" w:hAnsiTheme="majorHAnsi" w:cstheme="majorHAnsi"/>
                <w:b/>
                <w:bCs/>
                <w:sz w:val="16"/>
                <w:szCs w:val="16"/>
              </w:rPr>
              <w:t>Ancient Greece</w:t>
            </w:r>
          </w:p>
          <w:p w14:paraId="24F31100" w14:textId="77777777" w:rsidR="00954C4C" w:rsidRPr="00954C4C" w:rsidRDefault="00954C4C" w:rsidP="00CD5E62">
            <w:pPr>
              <w:pStyle w:val="Header"/>
              <w:rPr>
                <w:rFonts w:asciiTheme="majorHAnsi" w:hAnsiTheme="majorHAnsi" w:cstheme="majorHAnsi"/>
                <w:b/>
                <w:bCs/>
                <w:sz w:val="16"/>
                <w:szCs w:val="16"/>
              </w:rPr>
            </w:pPr>
          </w:p>
          <w:p w14:paraId="213268BD" w14:textId="77777777" w:rsidR="00CD5E62" w:rsidRPr="00954C4C" w:rsidRDefault="00CD5E62" w:rsidP="00CD5E62">
            <w:pPr>
              <w:rPr>
                <w:rFonts w:asciiTheme="majorHAnsi" w:hAnsiTheme="majorHAnsi" w:cstheme="majorHAnsi"/>
                <w:sz w:val="16"/>
                <w:szCs w:val="16"/>
              </w:rPr>
            </w:pPr>
            <w:r w:rsidRPr="00954C4C">
              <w:rPr>
                <w:rFonts w:asciiTheme="majorHAnsi" w:hAnsiTheme="majorHAnsi" w:cstheme="majorHAnsi"/>
                <w:sz w:val="16"/>
                <w:szCs w:val="16"/>
              </w:rPr>
              <w:t xml:space="preserve">Children learn where and when key events during the ancient Greek period took place. They explore ‘trade’, ‘civilisation’ and ‘empire’ and explore how Alexander the Great grew an empire. Children explore what life was like for people who were enslaved during ancient Greek times. They explore the differences between life in ancient Athens and ancient Sparta. They learn about early democracy. Children gather evidence about the ancient Greek </w:t>
            </w:r>
            <w:proofErr w:type="gramStart"/>
            <w:r w:rsidRPr="00954C4C">
              <w:rPr>
                <w:rFonts w:asciiTheme="majorHAnsi" w:hAnsiTheme="majorHAnsi" w:cstheme="majorHAnsi"/>
                <w:sz w:val="16"/>
                <w:szCs w:val="16"/>
              </w:rPr>
              <w:t>Olympics, and</w:t>
            </w:r>
            <w:proofErr w:type="gramEnd"/>
            <w:r w:rsidRPr="00954C4C">
              <w:rPr>
                <w:rFonts w:asciiTheme="majorHAnsi" w:hAnsiTheme="majorHAnsi" w:cstheme="majorHAnsi"/>
                <w:sz w:val="16"/>
                <w:szCs w:val="16"/>
              </w:rPr>
              <w:t xml:space="preserve"> learn about the beliefs of the ancient Greeks.   </w:t>
            </w:r>
          </w:p>
          <w:p w14:paraId="25E8E4D7" w14:textId="77777777" w:rsidR="00CD5E62" w:rsidRPr="00954C4C" w:rsidRDefault="00CD5E62" w:rsidP="00CD5E62">
            <w:pPr>
              <w:pStyle w:val="Header"/>
              <w:rPr>
                <w:rFonts w:asciiTheme="majorHAnsi" w:hAnsiTheme="majorHAnsi" w:cstheme="majorHAnsi"/>
                <w:b/>
                <w:bCs/>
                <w:sz w:val="16"/>
                <w:szCs w:val="16"/>
              </w:rPr>
            </w:pPr>
          </w:p>
          <w:p w14:paraId="729FDF33" w14:textId="77777777" w:rsidR="00CD5E62" w:rsidRPr="00954C4C" w:rsidRDefault="00CD5E62" w:rsidP="00CD5E62">
            <w:pPr>
              <w:pStyle w:val="Header"/>
              <w:rPr>
                <w:rFonts w:asciiTheme="majorHAnsi" w:hAnsiTheme="majorHAnsi" w:cstheme="majorHAnsi"/>
                <w:b/>
                <w:bCs/>
                <w:sz w:val="16"/>
                <w:szCs w:val="16"/>
              </w:rPr>
            </w:pPr>
          </w:p>
          <w:p w14:paraId="4338FA20" w14:textId="7A429239" w:rsidR="00CD5E62" w:rsidRPr="00954C4C" w:rsidRDefault="00CD5E62" w:rsidP="00CD5E62">
            <w:pPr>
              <w:rPr>
                <w:rFonts w:asciiTheme="majorHAnsi" w:hAnsiTheme="majorHAnsi" w:cstheme="majorHAnsi"/>
                <w:i/>
                <w:sz w:val="16"/>
                <w:szCs w:val="16"/>
              </w:rPr>
            </w:pPr>
            <w:r w:rsidRPr="00954C4C">
              <w:rPr>
                <w:rFonts w:asciiTheme="majorHAnsi" w:hAnsiTheme="majorHAnsi" w:cstheme="majorHAnsi"/>
                <w:i/>
                <w:color w:val="00B050"/>
                <w:sz w:val="16"/>
                <w:szCs w:val="16"/>
              </w:rPr>
              <w:t>Vocabulary: ancient, civilisation, city states, empire, legacies, democracy, myth</w:t>
            </w:r>
          </w:p>
        </w:tc>
        <w:tc>
          <w:tcPr>
            <w:tcW w:w="0" w:type="auto"/>
          </w:tcPr>
          <w:p w14:paraId="1684E217" w14:textId="77777777" w:rsidR="00CD5E62" w:rsidRDefault="00CD5E62" w:rsidP="00CD5E62">
            <w:pPr>
              <w:rPr>
                <w:rFonts w:asciiTheme="majorHAnsi" w:hAnsiTheme="majorHAnsi" w:cstheme="majorHAnsi"/>
                <w:b/>
                <w:bCs/>
                <w:sz w:val="16"/>
                <w:szCs w:val="16"/>
              </w:rPr>
            </w:pPr>
            <w:r w:rsidRPr="00954C4C">
              <w:rPr>
                <w:rFonts w:asciiTheme="majorHAnsi" w:hAnsiTheme="majorHAnsi" w:cstheme="majorHAnsi"/>
                <w:b/>
                <w:bCs/>
                <w:sz w:val="16"/>
                <w:szCs w:val="16"/>
              </w:rPr>
              <w:t>The Maya</w:t>
            </w:r>
          </w:p>
          <w:p w14:paraId="7B3CC5BE" w14:textId="77777777" w:rsidR="00954C4C" w:rsidRPr="00954C4C" w:rsidRDefault="00954C4C" w:rsidP="00CD5E62">
            <w:pPr>
              <w:rPr>
                <w:rFonts w:asciiTheme="majorHAnsi" w:hAnsiTheme="majorHAnsi" w:cstheme="majorHAnsi"/>
                <w:b/>
                <w:bCs/>
                <w:sz w:val="16"/>
                <w:szCs w:val="16"/>
              </w:rPr>
            </w:pPr>
          </w:p>
          <w:p w14:paraId="02E24634" w14:textId="77777777" w:rsidR="00CD5E62" w:rsidRPr="00954C4C" w:rsidRDefault="00CD5E62" w:rsidP="00CD5E62">
            <w:pPr>
              <w:rPr>
                <w:rFonts w:asciiTheme="majorHAnsi" w:hAnsiTheme="majorHAnsi" w:cstheme="majorHAnsi"/>
                <w:sz w:val="16"/>
                <w:szCs w:val="16"/>
              </w:rPr>
            </w:pPr>
            <w:r w:rsidRPr="00954C4C">
              <w:rPr>
                <w:rFonts w:asciiTheme="majorHAnsi" w:hAnsiTheme="majorHAnsi" w:cstheme="majorHAnsi"/>
                <w:sz w:val="16"/>
                <w:szCs w:val="16"/>
              </w:rPr>
              <w:t xml:space="preserve">Children learn about the ancient Maya civilisation: who the ancient Maya people were and where and when they lived, what they ate. They use maps and atlases to locate Maya cities and identify countries in Mesoamerica. They study the religious beliefs and rituals of the ancient Maya people and find out about some of the gods they worshipped. They learn about the Maya number and writing system and practise writing words using logograms and </w:t>
            </w:r>
            <w:proofErr w:type="spellStart"/>
            <w:r w:rsidRPr="00954C4C">
              <w:rPr>
                <w:rFonts w:asciiTheme="majorHAnsi" w:hAnsiTheme="majorHAnsi" w:cstheme="majorHAnsi"/>
                <w:sz w:val="16"/>
                <w:szCs w:val="16"/>
              </w:rPr>
              <w:t>syllabograms</w:t>
            </w:r>
            <w:proofErr w:type="spellEnd"/>
            <w:r w:rsidRPr="00954C4C">
              <w:rPr>
                <w:rFonts w:asciiTheme="majorHAnsi" w:hAnsiTheme="majorHAnsi" w:cstheme="majorHAnsi"/>
                <w:sz w:val="16"/>
                <w:szCs w:val="16"/>
              </w:rPr>
              <w:t xml:space="preserve"> in the hieroglyphic style of the ancient Maya people. The children study explorers John Lloyd Stephens and Frederick Catherwood.</w:t>
            </w:r>
          </w:p>
          <w:p w14:paraId="3DABF50F" w14:textId="77777777" w:rsidR="00CD5E62" w:rsidRPr="00954C4C" w:rsidRDefault="00CD5E62" w:rsidP="00CD5E62">
            <w:pPr>
              <w:rPr>
                <w:rFonts w:asciiTheme="majorHAnsi" w:hAnsiTheme="majorHAnsi" w:cstheme="majorHAnsi"/>
                <w:b/>
                <w:bCs/>
                <w:sz w:val="16"/>
                <w:szCs w:val="16"/>
              </w:rPr>
            </w:pPr>
          </w:p>
          <w:p w14:paraId="7BE07404" w14:textId="08E514D3" w:rsidR="00CD5E62" w:rsidRPr="00954C4C" w:rsidRDefault="00CD5E62" w:rsidP="00CD5E62">
            <w:pPr>
              <w:rPr>
                <w:rFonts w:asciiTheme="majorHAnsi" w:hAnsiTheme="majorHAnsi" w:cstheme="majorHAnsi"/>
                <w:b/>
                <w:i/>
                <w:sz w:val="16"/>
                <w:szCs w:val="16"/>
              </w:rPr>
            </w:pPr>
            <w:r w:rsidRPr="00954C4C">
              <w:rPr>
                <w:rFonts w:asciiTheme="majorHAnsi" w:hAnsiTheme="majorHAnsi" w:cstheme="majorHAnsi"/>
                <w:i/>
                <w:color w:val="00B050"/>
                <w:sz w:val="16"/>
                <w:szCs w:val="16"/>
              </w:rPr>
              <w:t>Vocabulary: civilisation, drought, jaguar, scribes, codices, maize, cacao beans</w:t>
            </w:r>
          </w:p>
        </w:tc>
        <w:tc>
          <w:tcPr>
            <w:tcW w:w="0" w:type="auto"/>
          </w:tcPr>
          <w:p w14:paraId="72717BF4" w14:textId="3AEDC777" w:rsidR="00954C4C" w:rsidRPr="00954C4C" w:rsidRDefault="00CD5E62" w:rsidP="00CD5E62">
            <w:pPr>
              <w:rPr>
                <w:rFonts w:asciiTheme="majorHAnsi" w:hAnsiTheme="majorHAnsi" w:cstheme="majorHAnsi"/>
                <w:b/>
                <w:i/>
                <w:sz w:val="16"/>
                <w:szCs w:val="16"/>
              </w:rPr>
            </w:pPr>
            <w:r w:rsidRPr="00954C4C">
              <w:rPr>
                <w:rFonts w:asciiTheme="majorHAnsi" w:hAnsiTheme="majorHAnsi" w:cstheme="majorHAnsi"/>
                <w:b/>
                <w:i/>
                <w:sz w:val="16"/>
                <w:szCs w:val="16"/>
              </w:rPr>
              <w:t>British Chronology</w:t>
            </w:r>
            <w:r w:rsidR="00954C4C" w:rsidRPr="00954C4C">
              <w:rPr>
                <w:rFonts w:asciiTheme="majorHAnsi" w:hAnsiTheme="majorHAnsi" w:cstheme="majorHAnsi"/>
                <w:b/>
                <w:i/>
                <w:sz w:val="16"/>
                <w:szCs w:val="16"/>
              </w:rPr>
              <w:t xml:space="preserve"> – WWII</w:t>
            </w:r>
          </w:p>
          <w:p w14:paraId="4A5012CB" w14:textId="77777777" w:rsidR="00954C4C" w:rsidRPr="00954C4C" w:rsidRDefault="00954C4C" w:rsidP="00CD5E62">
            <w:pPr>
              <w:rPr>
                <w:rFonts w:asciiTheme="majorHAnsi" w:hAnsiTheme="majorHAnsi" w:cstheme="majorHAnsi"/>
                <w:b/>
                <w:i/>
                <w:sz w:val="16"/>
                <w:szCs w:val="16"/>
              </w:rPr>
            </w:pPr>
          </w:p>
          <w:p w14:paraId="35FE7252" w14:textId="77777777" w:rsidR="00954C4C" w:rsidRPr="00954C4C" w:rsidRDefault="00954C4C" w:rsidP="00954C4C">
            <w:pPr>
              <w:rPr>
                <w:rFonts w:asciiTheme="majorHAnsi" w:hAnsiTheme="majorHAnsi" w:cstheme="majorHAnsi"/>
                <w:bCs/>
                <w:iCs/>
                <w:sz w:val="16"/>
                <w:szCs w:val="16"/>
              </w:rPr>
            </w:pPr>
            <w:r w:rsidRPr="00954C4C">
              <w:rPr>
                <w:rFonts w:asciiTheme="majorHAnsi" w:hAnsiTheme="majorHAnsi" w:cstheme="majorHAnsi"/>
                <w:bCs/>
                <w:iCs/>
                <w:sz w:val="16"/>
                <w:szCs w:val="16"/>
              </w:rPr>
              <w:t>Children learn to identify the causes of World War II and explore the different phases of the Battle of Britain. They make deductions about the Blitz using photographs and consider how children may have felt when evacuated. Pupils evaluate the accuracy and reliability of historical sources and investigate how the war impacted the lives of women and African-Caribbean migrants.</w:t>
            </w:r>
          </w:p>
          <w:p w14:paraId="34E70962" w14:textId="77777777" w:rsidR="00954C4C" w:rsidRPr="00954C4C" w:rsidRDefault="00954C4C" w:rsidP="00954C4C">
            <w:pPr>
              <w:rPr>
                <w:rFonts w:asciiTheme="majorHAnsi" w:hAnsiTheme="majorHAnsi" w:cstheme="majorHAnsi"/>
                <w:bCs/>
                <w:iCs/>
                <w:color w:val="00B050"/>
                <w:sz w:val="16"/>
                <w:szCs w:val="16"/>
              </w:rPr>
            </w:pPr>
          </w:p>
          <w:p w14:paraId="7D7484DC" w14:textId="3AB46081" w:rsidR="00954C4C" w:rsidRPr="00954C4C" w:rsidRDefault="00954C4C" w:rsidP="00954C4C">
            <w:pPr>
              <w:rPr>
                <w:rFonts w:asciiTheme="majorHAnsi" w:hAnsiTheme="majorHAnsi" w:cstheme="majorHAnsi"/>
                <w:bCs/>
                <w:iCs/>
                <w:color w:val="00B050"/>
                <w:sz w:val="16"/>
                <w:szCs w:val="16"/>
              </w:rPr>
            </w:pPr>
            <w:r w:rsidRPr="00954C4C">
              <w:rPr>
                <w:rFonts w:asciiTheme="majorHAnsi" w:hAnsiTheme="majorHAnsi" w:cstheme="majorHAnsi"/>
                <w:bCs/>
                <w:iCs/>
                <w:color w:val="00B050"/>
                <w:sz w:val="16"/>
                <w:szCs w:val="16"/>
              </w:rPr>
              <w:t>Vocabulary: advancement, alliance, cause, conflict, cultural exchange, emigration, evacuation, immigration, migration, propaganda</w:t>
            </w:r>
          </w:p>
          <w:p w14:paraId="6CCFA7D9" w14:textId="4F09E982" w:rsidR="00CD5E62" w:rsidRPr="00954C4C" w:rsidRDefault="00CD5E62" w:rsidP="00CD5E62">
            <w:pPr>
              <w:rPr>
                <w:rFonts w:asciiTheme="majorHAnsi" w:hAnsiTheme="majorHAnsi" w:cstheme="majorHAnsi"/>
                <w:b/>
                <w:i/>
                <w:sz w:val="16"/>
                <w:szCs w:val="16"/>
              </w:rPr>
            </w:pPr>
            <w:r w:rsidRPr="00954C4C">
              <w:rPr>
                <w:rFonts w:asciiTheme="majorHAnsi" w:hAnsiTheme="majorHAnsi" w:cstheme="majorHAnsi"/>
                <w:b/>
                <w:i/>
                <w:sz w:val="16"/>
                <w:szCs w:val="16"/>
              </w:rPr>
              <w:t xml:space="preserve"> </w:t>
            </w:r>
          </w:p>
        </w:tc>
        <w:tc>
          <w:tcPr>
            <w:tcW w:w="0" w:type="auto"/>
          </w:tcPr>
          <w:p w14:paraId="05D6D94E" w14:textId="77777777" w:rsidR="00DD0CC9" w:rsidRDefault="00CD5E62" w:rsidP="00DD0CC9">
            <w:pPr>
              <w:pStyle w:val="Header"/>
              <w:rPr>
                <w:rFonts w:asciiTheme="majorHAnsi" w:hAnsiTheme="majorHAnsi" w:cstheme="majorHAnsi"/>
                <w:b/>
                <w:bCs/>
                <w:sz w:val="16"/>
                <w:szCs w:val="16"/>
              </w:rPr>
            </w:pPr>
            <w:r w:rsidRPr="00954C4C">
              <w:rPr>
                <w:rFonts w:asciiTheme="majorHAnsi" w:hAnsiTheme="majorHAnsi" w:cstheme="majorHAnsi"/>
                <w:i/>
                <w:color w:val="00B050"/>
                <w:sz w:val="16"/>
                <w:szCs w:val="16"/>
              </w:rPr>
              <w:t xml:space="preserve"> </w:t>
            </w:r>
            <w:r w:rsidR="00DD0CC9" w:rsidRPr="00954C4C">
              <w:rPr>
                <w:rFonts w:asciiTheme="majorHAnsi" w:hAnsiTheme="majorHAnsi" w:cstheme="majorHAnsi"/>
                <w:sz w:val="16"/>
                <w:szCs w:val="16"/>
              </w:rPr>
              <w:t>A</w:t>
            </w:r>
            <w:r w:rsidR="00DD0CC9" w:rsidRPr="00954C4C">
              <w:rPr>
                <w:rFonts w:asciiTheme="majorHAnsi" w:hAnsiTheme="majorHAnsi" w:cstheme="majorHAnsi"/>
                <w:b/>
                <w:bCs/>
                <w:sz w:val="16"/>
                <w:szCs w:val="16"/>
              </w:rPr>
              <w:t>nglo Saxons and Scots</w:t>
            </w:r>
          </w:p>
          <w:p w14:paraId="39E87FFA" w14:textId="77777777" w:rsidR="00954C4C" w:rsidRPr="00954C4C" w:rsidRDefault="00954C4C" w:rsidP="00DD0CC9">
            <w:pPr>
              <w:pStyle w:val="Header"/>
              <w:rPr>
                <w:rFonts w:asciiTheme="majorHAnsi" w:hAnsiTheme="majorHAnsi" w:cstheme="majorHAnsi"/>
                <w:b/>
                <w:bCs/>
                <w:sz w:val="16"/>
                <w:szCs w:val="16"/>
              </w:rPr>
            </w:pPr>
          </w:p>
          <w:p w14:paraId="1E5B3225" w14:textId="25BF7F27" w:rsidR="00DD0CC9" w:rsidRPr="00954C4C" w:rsidRDefault="00DD0CC9" w:rsidP="00DD0CC9">
            <w:pPr>
              <w:pStyle w:val="Header"/>
              <w:rPr>
                <w:rFonts w:asciiTheme="majorHAnsi" w:hAnsiTheme="majorHAnsi" w:cstheme="majorHAnsi"/>
                <w:sz w:val="16"/>
                <w:szCs w:val="16"/>
              </w:rPr>
            </w:pPr>
            <w:r w:rsidRPr="00954C4C">
              <w:rPr>
                <w:rFonts w:asciiTheme="majorHAnsi" w:hAnsiTheme="majorHAnsi" w:cstheme="majorHAnsi"/>
                <w:sz w:val="16"/>
                <w:szCs w:val="16"/>
              </w:rPr>
              <w:t xml:space="preserve">Children learn about the invasions of </w:t>
            </w:r>
            <w:r w:rsidRPr="00954C4C">
              <w:rPr>
                <w:rFonts w:asciiTheme="majorHAnsi" w:hAnsiTheme="majorHAnsi" w:cstheme="majorHAnsi"/>
                <w:sz w:val="16"/>
                <w:szCs w:val="16"/>
              </w:rPr>
              <w:t>Anglo</w:t>
            </w:r>
            <w:r w:rsidRPr="00954C4C">
              <w:rPr>
                <w:rFonts w:asciiTheme="majorHAnsi" w:hAnsiTheme="majorHAnsi" w:cstheme="majorHAnsi"/>
                <w:sz w:val="16"/>
                <w:szCs w:val="16"/>
              </w:rPr>
              <w:t xml:space="preserve"> Saxons and </w:t>
            </w:r>
            <w:r w:rsidRPr="00954C4C">
              <w:rPr>
                <w:rFonts w:asciiTheme="majorHAnsi" w:hAnsiTheme="majorHAnsi" w:cstheme="majorHAnsi"/>
                <w:sz w:val="16"/>
                <w:szCs w:val="16"/>
              </w:rPr>
              <w:t>Scots</w:t>
            </w:r>
            <w:r w:rsidRPr="00954C4C">
              <w:rPr>
                <w:rFonts w:asciiTheme="majorHAnsi" w:hAnsiTheme="majorHAnsi" w:cstheme="majorHAnsi"/>
                <w:sz w:val="16"/>
                <w:szCs w:val="16"/>
              </w:rPr>
              <w:t xml:space="preserve"> in 5</w:t>
            </w:r>
            <w:r w:rsidRPr="00954C4C">
              <w:rPr>
                <w:rFonts w:asciiTheme="majorHAnsi" w:hAnsiTheme="majorHAnsi" w:cstheme="majorHAnsi"/>
                <w:sz w:val="16"/>
                <w:szCs w:val="16"/>
                <w:vertAlign w:val="superscript"/>
              </w:rPr>
              <w:t>th</w:t>
            </w:r>
            <w:r w:rsidRPr="00954C4C">
              <w:rPr>
                <w:rFonts w:asciiTheme="majorHAnsi" w:hAnsiTheme="majorHAnsi" w:cstheme="majorHAnsi"/>
                <w:sz w:val="16"/>
                <w:szCs w:val="16"/>
              </w:rPr>
              <w:t xml:space="preserve"> century and how British life changed as a result. They learn about </w:t>
            </w:r>
            <w:r w:rsidRPr="00954C4C">
              <w:rPr>
                <w:rFonts w:asciiTheme="majorHAnsi" w:hAnsiTheme="majorHAnsi" w:cstheme="majorHAnsi"/>
                <w:sz w:val="16"/>
                <w:szCs w:val="16"/>
              </w:rPr>
              <w:t>Anglo</w:t>
            </w:r>
            <w:r w:rsidRPr="00954C4C">
              <w:rPr>
                <w:rFonts w:asciiTheme="majorHAnsi" w:hAnsiTheme="majorHAnsi" w:cstheme="majorHAnsi"/>
                <w:sz w:val="16"/>
                <w:szCs w:val="16"/>
              </w:rPr>
              <w:t xml:space="preserve"> </w:t>
            </w:r>
            <w:r w:rsidRPr="00954C4C">
              <w:rPr>
                <w:rFonts w:asciiTheme="majorHAnsi" w:hAnsiTheme="majorHAnsi" w:cstheme="majorHAnsi"/>
                <w:sz w:val="16"/>
                <w:szCs w:val="16"/>
              </w:rPr>
              <w:t>Saxon</w:t>
            </w:r>
            <w:r w:rsidRPr="00954C4C">
              <w:rPr>
                <w:rFonts w:asciiTheme="majorHAnsi" w:hAnsiTheme="majorHAnsi" w:cstheme="majorHAnsi"/>
                <w:sz w:val="16"/>
                <w:szCs w:val="16"/>
              </w:rPr>
              <w:t xml:space="preserve"> influence on language and what life was like in an </w:t>
            </w:r>
            <w:proofErr w:type="gramStart"/>
            <w:r w:rsidRPr="00954C4C">
              <w:rPr>
                <w:rFonts w:asciiTheme="majorHAnsi" w:hAnsiTheme="majorHAnsi" w:cstheme="majorHAnsi"/>
                <w:sz w:val="16"/>
                <w:szCs w:val="16"/>
              </w:rPr>
              <w:t>Anglo</w:t>
            </w:r>
            <w:r w:rsidRPr="00954C4C">
              <w:rPr>
                <w:rFonts w:asciiTheme="majorHAnsi" w:hAnsiTheme="majorHAnsi" w:cstheme="majorHAnsi"/>
                <w:sz w:val="16"/>
                <w:szCs w:val="16"/>
              </w:rPr>
              <w:t xml:space="preserve"> </w:t>
            </w:r>
            <w:r w:rsidRPr="00954C4C">
              <w:rPr>
                <w:rFonts w:asciiTheme="majorHAnsi" w:hAnsiTheme="majorHAnsi" w:cstheme="majorHAnsi"/>
                <w:sz w:val="16"/>
                <w:szCs w:val="16"/>
              </w:rPr>
              <w:t>Saxon</w:t>
            </w:r>
            <w:proofErr w:type="gramEnd"/>
            <w:r w:rsidRPr="00954C4C">
              <w:rPr>
                <w:rFonts w:asciiTheme="majorHAnsi" w:hAnsiTheme="majorHAnsi" w:cstheme="majorHAnsi"/>
                <w:sz w:val="16"/>
                <w:szCs w:val="16"/>
              </w:rPr>
              <w:t xml:space="preserve"> village. They explore religion through this time and the emergence of Christianity. </w:t>
            </w:r>
          </w:p>
          <w:p w14:paraId="75672D56" w14:textId="79004653" w:rsidR="00CD5E62" w:rsidRPr="00954C4C" w:rsidRDefault="00DD0CC9" w:rsidP="00DD0CC9">
            <w:pPr>
              <w:rPr>
                <w:rFonts w:asciiTheme="majorHAnsi" w:hAnsiTheme="majorHAnsi" w:cstheme="majorHAnsi"/>
                <w:i/>
                <w:sz w:val="16"/>
                <w:szCs w:val="16"/>
              </w:rPr>
            </w:pPr>
            <w:r w:rsidRPr="00954C4C">
              <w:rPr>
                <w:rFonts w:asciiTheme="majorHAnsi" w:hAnsiTheme="majorHAnsi" w:cstheme="majorHAnsi"/>
                <w:i/>
                <w:color w:val="00B050"/>
                <w:sz w:val="16"/>
                <w:szCs w:val="16"/>
              </w:rPr>
              <w:t xml:space="preserve">Vocabulary: Angles, Saxons, </w:t>
            </w:r>
            <w:proofErr w:type="spellStart"/>
            <w:r w:rsidRPr="00954C4C">
              <w:rPr>
                <w:rFonts w:asciiTheme="majorHAnsi" w:hAnsiTheme="majorHAnsi" w:cstheme="majorHAnsi"/>
                <w:i/>
                <w:color w:val="00B050"/>
                <w:sz w:val="16"/>
                <w:szCs w:val="16"/>
              </w:rPr>
              <w:t>picts</w:t>
            </w:r>
            <w:proofErr w:type="spellEnd"/>
            <w:r w:rsidRPr="00954C4C">
              <w:rPr>
                <w:rFonts w:asciiTheme="majorHAnsi" w:hAnsiTheme="majorHAnsi" w:cstheme="majorHAnsi"/>
                <w:i/>
                <w:color w:val="00B050"/>
                <w:sz w:val="16"/>
                <w:szCs w:val="16"/>
              </w:rPr>
              <w:t xml:space="preserve">, Scots, invaders, kingdom, Pagan, </w:t>
            </w:r>
            <w:r w:rsidRPr="00954C4C">
              <w:rPr>
                <w:rFonts w:asciiTheme="majorHAnsi" w:hAnsiTheme="majorHAnsi" w:cstheme="majorHAnsi"/>
                <w:i/>
                <w:color w:val="00B050"/>
                <w:sz w:val="16"/>
                <w:szCs w:val="16"/>
              </w:rPr>
              <w:t>Christianity</w:t>
            </w:r>
          </w:p>
        </w:tc>
        <w:tc>
          <w:tcPr>
            <w:tcW w:w="0" w:type="auto"/>
          </w:tcPr>
          <w:p w14:paraId="510C5E0B" w14:textId="77777777" w:rsidR="00954C4C" w:rsidRDefault="00DD0CC9" w:rsidP="00CD5E62">
            <w:pPr>
              <w:rPr>
                <w:rFonts w:asciiTheme="majorHAnsi" w:hAnsiTheme="majorHAnsi" w:cstheme="majorHAnsi"/>
                <w:b/>
                <w:i/>
                <w:iCs/>
                <w:sz w:val="16"/>
                <w:szCs w:val="16"/>
              </w:rPr>
            </w:pPr>
            <w:r w:rsidRPr="00954C4C">
              <w:rPr>
                <w:rFonts w:asciiTheme="majorHAnsi" w:hAnsiTheme="majorHAnsi" w:cstheme="majorHAnsi"/>
                <w:b/>
                <w:i/>
                <w:iCs/>
                <w:sz w:val="16"/>
                <w:szCs w:val="16"/>
              </w:rPr>
              <w:t>Stone Age to Iron Age</w:t>
            </w:r>
          </w:p>
          <w:p w14:paraId="7BF0F9B7" w14:textId="77777777" w:rsidR="00954C4C" w:rsidRDefault="00954C4C" w:rsidP="00CD5E62">
            <w:pPr>
              <w:rPr>
                <w:rFonts w:asciiTheme="majorHAnsi" w:hAnsiTheme="majorHAnsi" w:cstheme="majorHAnsi"/>
                <w:b/>
                <w:i/>
                <w:iCs/>
                <w:sz w:val="16"/>
                <w:szCs w:val="16"/>
              </w:rPr>
            </w:pPr>
          </w:p>
          <w:p w14:paraId="571B3CDB" w14:textId="6280A2C3" w:rsidR="00CD5E62" w:rsidRPr="00954C4C" w:rsidRDefault="00DD0CC9" w:rsidP="00CD5E62">
            <w:pPr>
              <w:rPr>
                <w:rFonts w:asciiTheme="majorHAnsi" w:hAnsiTheme="majorHAnsi" w:cstheme="majorHAnsi"/>
                <w:b/>
                <w:i/>
                <w:iCs/>
                <w:sz w:val="16"/>
                <w:szCs w:val="16"/>
              </w:rPr>
            </w:pPr>
            <w:r w:rsidRPr="00954C4C">
              <w:rPr>
                <w:rFonts w:asciiTheme="majorHAnsi" w:hAnsiTheme="majorHAnsi" w:cstheme="majorHAnsi"/>
                <w:b/>
                <w:i/>
                <w:iCs/>
                <w:sz w:val="16"/>
                <w:szCs w:val="16"/>
              </w:rPr>
              <w:t xml:space="preserve"> </w:t>
            </w:r>
            <w:r w:rsidRPr="00954C4C">
              <w:rPr>
                <w:rFonts w:asciiTheme="majorHAnsi" w:hAnsiTheme="majorHAnsi" w:cstheme="majorHAnsi"/>
                <w:bCs/>
                <w:sz w:val="16"/>
                <w:szCs w:val="16"/>
              </w:rPr>
              <w:t xml:space="preserve">Children learn that prehistory was the time before written records, and that we find out about it through archaeology. They explore how life in Britain changed from the Stone Age to the Iron Age, including how people survived as hunter-gatherers, how farming and settlements developed, and why sites like Skara Brae and Stonehenge are important. They learn how bronze and later iron changed technology, the building of hillforts, and the role of tribes and Druids. Key vocabulary </w:t>
            </w:r>
            <w:proofErr w:type="gramStart"/>
            <w:r w:rsidRPr="00954C4C">
              <w:rPr>
                <w:rFonts w:asciiTheme="majorHAnsi" w:hAnsiTheme="majorHAnsi" w:cstheme="majorHAnsi"/>
                <w:bCs/>
                <w:sz w:val="16"/>
                <w:szCs w:val="16"/>
              </w:rPr>
              <w:t>includes:</w:t>
            </w:r>
            <w:proofErr w:type="gramEnd"/>
            <w:r w:rsidRPr="00954C4C">
              <w:rPr>
                <w:rFonts w:asciiTheme="majorHAnsi" w:hAnsiTheme="majorHAnsi" w:cstheme="majorHAnsi"/>
                <w:bCs/>
                <w:sz w:val="16"/>
                <w:szCs w:val="16"/>
              </w:rPr>
              <w:t xml:space="preserve"> </w:t>
            </w:r>
            <w:r w:rsidRPr="00954C4C">
              <w:rPr>
                <w:rFonts w:asciiTheme="majorHAnsi" w:hAnsiTheme="majorHAnsi" w:cstheme="majorHAnsi"/>
                <w:bCs/>
                <w:color w:val="00B050"/>
                <w:sz w:val="16"/>
                <w:szCs w:val="16"/>
              </w:rPr>
              <w:t>hunter-</w:t>
            </w:r>
            <w:r w:rsidRPr="00954C4C">
              <w:rPr>
                <w:rFonts w:asciiTheme="majorHAnsi" w:hAnsiTheme="majorHAnsi" w:cstheme="majorHAnsi"/>
                <w:bCs/>
                <w:i/>
                <w:iCs/>
                <w:color w:val="00B050"/>
                <w:sz w:val="16"/>
                <w:szCs w:val="16"/>
              </w:rPr>
              <w:t>gatherer, agriculture, settlement, migration, tribe, technology, prehistoric, bronze, iron, and monument</w:t>
            </w:r>
            <w:r w:rsidRPr="00954C4C">
              <w:rPr>
                <w:rFonts w:asciiTheme="majorHAnsi" w:hAnsiTheme="majorHAnsi" w:cstheme="majorHAnsi"/>
                <w:b/>
                <w:i/>
                <w:iCs/>
                <w:color w:val="92D050"/>
                <w:sz w:val="16"/>
                <w:szCs w:val="16"/>
              </w:rPr>
              <w:t>.</w:t>
            </w:r>
          </w:p>
        </w:tc>
        <w:tc>
          <w:tcPr>
            <w:tcW w:w="0" w:type="auto"/>
          </w:tcPr>
          <w:p w14:paraId="7ABB0242" w14:textId="77777777" w:rsidR="00DD0CC9" w:rsidRPr="00954C4C" w:rsidRDefault="00DD0CC9" w:rsidP="00DD0CC9">
            <w:pPr>
              <w:rPr>
                <w:rFonts w:asciiTheme="majorHAnsi" w:hAnsiTheme="majorHAnsi" w:cstheme="majorHAnsi"/>
                <w:b/>
                <w:bCs/>
                <w:sz w:val="16"/>
                <w:szCs w:val="16"/>
              </w:rPr>
            </w:pPr>
            <w:r w:rsidRPr="00954C4C">
              <w:rPr>
                <w:rFonts w:asciiTheme="majorHAnsi" w:hAnsiTheme="majorHAnsi" w:cstheme="majorHAnsi"/>
                <w:b/>
                <w:bCs/>
                <w:sz w:val="16"/>
                <w:szCs w:val="16"/>
              </w:rPr>
              <w:t>Roman Empire</w:t>
            </w:r>
          </w:p>
          <w:p w14:paraId="7352A06D" w14:textId="77777777" w:rsidR="00DD0CC9" w:rsidRPr="00954C4C" w:rsidRDefault="00DD0CC9" w:rsidP="00DD0CC9">
            <w:pPr>
              <w:rPr>
                <w:rFonts w:asciiTheme="majorHAnsi" w:hAnsiTheme="majorHAnsi" w:cstheme="majorHAnsi"/>
                <w:b/>
                <w:bCs/>
                <w:sz w:val="16"/>
                <w:szCs w:val="16"/>
              </w:rPr>
            </w:pPr>
          </w:p>
          <w:p w14:paraId="43E15894" w14:textId="042F2C6F" w:rsidR="00DD0CC9" w:rsidRPr="00954C4C" w:rsidRDefault="00DD0CC9" w:rsidP="00DD0CC9">
            <w:pPr>
              <w:rPr>
                <w:rFonts w:asciiTheme="majorHAnsi" w:hAnsiTheme="majorHAnsi" w:cstheme="majorHAnsi"/>
                <w:sz w:val="16"/>
                <w:szCs w:val="16"/>
              </w:rPr>
            </w:pPr>
            <w:r w:rsidRPr="00954C4C">
              <w:rPr>
                <w:rFonts w:asciiTheme="majorHAnsi" w:hAnsiTheme="majorHAnsi" w:cstheme="majorHAnsi"/>
                <w:sz w:val="16"/>
                <w:szCs w:val="16"/>
              </w:rPr>
              <w:t xml:space="preserve">Children learn about the spread of the Roman Empire across Europe, parts of North Africa and West Asia. They learn how Britain changed after the invasion and conquest by the Roman army in AD 43 and the impact on daily life. They learn about the Roman legacy and explore key historical terms such as 'empire', 'invasion' and 'conquest'. Children study written primary sources and </w:t>
            </w:r>
            <w:proofErr w:type="gramStart"/>
            <w:r w:rsidRPr="00954C4C">
              <w:rPr>
                <w:rFonts w:asciiTheme="majorHAnsi" w:hAnsiTheme="majorHAnsi" w:cstheme="majorHAnsi"/>
                <w:sz w:val="16"/>
                <w:szCs w:val="16"/>
              </w:rPr>
              <w:t>explore</w:t>
            </w:r>
            <w:proofErr w:type="gramEnd"/>
            <w:r w:rsidRPr="00954C4C">
              <w:rPr>
                <w:rFonts w:asciiTheme="majorHAnsi" w:hAnsiTheme="majorHAnsi" w:cstheme="majorHAnsi"/>
                <w:sz w:val="16"/>
                <w:szCs w:val="16"/>
              </w:rPr>
              <w:t xml:space="preserve"> why the Romans invaded Britain. They learn about the building of a network of roads, the construction of new towns and the development of agriculture and countryside villas. They study Queen Boudicca of the Iceni tribe, </w:t>
            </w:r>
            <w:r w:rsidRPr="00954C4C">
              <w:rPr>
                <w:rFonts w:asciiTheme="majorHAnsi" w:hAnsiTheme="majorHAnsi" w:cstheme="majorHAnsi"/>
                <w:sz w:val="16"/>
                <w:szCs w:val="16"/>
              </w:rPr>
              <w:t>exploring</w:t>
            </w:r>
            <w:r w:rsidRPr="00954C4C">
              <w:rPr>
                <w:rFonts w:asciiTheme="majorHAnsi" w:hAnsiTheme="majorHAnsi" w:cstheme="majorHAnsi"/>
                <w:sz w:val="16"/>
                <w:szCs w:val="16"/>
              </w:rPr>
              <w:t xml:space="preserve"> British resistance to Roman rule and consider the events </w:t>
            </w:r>
            <w:r w:rsidRPr="00954C4C">
              <w:rPr>
                <w:rFonts w:asciiTheme="majorHAnsi" w:hAnsiTheme="majorHAnsi" w:cstheme="majorHAnsi"/>
                <w:sz w:val="16"/>
                <w:szCs w:val="16"/>
              </w:rPr>
              <w:lastRenderedPageBreak/>
              <w:t>of the rebellion from different perspectives. They look at the building of Hadrian’s Wall (in AD 122).</w:t>
            </w:r>
          </w:p>
          <w:p w14:paraId="370FFDA8" w14:textId="77777777" w:rsidR="00DD0CC9" w:rsidRPr="00954C4C" w:rsidRDefault="00DD0CC9" w:rsidP="00DD0CC9">
            <w:pPr>
              <w:rPr>
                <w:rFonts w:asciiTheme="majorHAnsi" w:hAnsiTheme="majorHAnsi" w:cstheme="majorHAnsi"/>
                <w:b/>
                <w:bCs/>
                <w:sz w:val="16"/>
                <w:szCs w:val="16"/>
              </w:rPr>
            </w:pPr>
          </w:p>
          <w:p w14:paraId="2A70A622" w14:textId="7B82F257" w:rsidR="00CD5E62" w:rsidRPr="00954C4C" w:rsidRDefault="00DD0CC9" w:rsidP="00DD0CC9">
            <w:pPr>
              <w:rPr>
                <w:rFonts w:asciiTheme="majorHAnsi" w:hAnsiTheme="majorHAnsi" w:cstheme="majorHAnsi"/>
                <w:b/>
                <w:i/>
                <w:iCs/>
                <w:sz w:val="16"/>
                <w:szCs w:val="16"/>
              </w:rPr>
            </w:pPr>
            <w:r w:rsidRPr="00954C4C">
              <w:rPr>
                <w:rFonts w:asciiTheme="majorHAnsi" w:hAnsiTheme="majorHAnsi" w:cstheme="majorHAnsi"/>
                <w:i/>
                <w:color w:val="00B050"/>
                <w:sz w:val="16"/>
                <w:szCs w:val="16"/>
              </w:rPr>
              <w:t>Vocabulary: Celts, citizen, conquest, emperor, empire, legion, rebellion, Roman Empire, tribe,</w:t>
            </w:r>
          </w:p>
        </w:tc>
      </w:tr>
    </w:tbl>
    <w:p w14:paraId="2DC9E8A4" w14:textId="77777777" w:rsidR="00C10094" w:rsidRPr="00954C4C" w:rsidRDefault="00C10094" w:rsidP="00B53843">
      <w:pPr>
        <w:pStyle w:val="Header"/>
        <w:rPr>
          <w:rFonts w:asciiTheme="majorHAnsi" w:hAnsiTheme="majorHAnsi" w:cstheme="majorHAnsi"/>
          <w:b/>
          <w:bCs/>
          <w:sz w:val="28"/>
          <w:szCs w:val="28"/>
        </w:rPr>
      </w:pPr>
    </w:p>
    <w:p w14:paraId="320B2857" w14:textId="528749C5" w:rsidR="00B53843" w:rsidRPr="00954C4C" w:rsidRDefault="00B53843">
      <w:pPr>
        <w:rPr>
          <w:rFonts w:asciiTheme="majorHAnsi" w:hAnsiTheme="majorHAnsi" w:cstheme="majorHAnsi"/>
        </w:rPr>
      </w:pPr>
    </w:p>
    <w:p w14:paraId="2B25F664" w14:textId="77777777" w:rsidR="00A82843" w:rsidRPr="00954C4C" w:rsidRDefault="00A82843">
      <w:pPr>
        <w:rPr>
          <w:rFonts w:asciiTheme="majorHAnsi" w:hAnsiTheme="majorHAnsi" w:cstheme="majorHAnsi"/>
        </w:rPr>
      </w:pPr>
    </w:p>
    <w:p w14:paraId="714D143D" w14:textId="77777777" w:rsidR="004F1C70" w:rsidRPr="00954C4C" w:rsidRDefault="004F1C70" w:rsidP="009E365A">
      <w:pPr>
        <w:rPr>
          <w:rFonts w:asciiTheme="majorHAnsi" w:hAnsiTheme="majorHAnsi" w:cstheme="majorHAnsi"/>
        </w:rPr>
      </w:pPr>
    </w:p>
    <w:sectPr w:rsidR="004F1C70" w:rsidRPr="00954C4C" w:rsidSect="00F04A06">
      <w:headerReference w:type="default" r:id="rId9"/>
      <w:footerReference w:type="default" r:id="rId10"/>
      <w:pgSz w:w="16838" w:h="11906" w:orient="landscape"/>
      <w:pgMar w:top="1440" w:right="1440" w:bottom="1440" w:left="1440" w:header="708" w:footer="708" w:gutter="0"/>
      <w:pgBorders w:offsetFrom="page">
        <w:top w:val="single" w:sz="24" w:space="24" w:color="C00000"/>
        <w:left w:val="single" w:sz="24" w:space="24" w:color="C00000"/>
        <w:bottom w:val="single" w:sz="24" w:space="24" w:color="C00000"/>
        <w:right w:val="single"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A4C0E" w14:textId="77777777" w:rsidR="00CB7FF5" w:rsidRDefault="00CB7FF5" w:rsidP="000B5788">
      <w:pPr>
        <w:spacing w:after="0" w:line="240" w:lineRule="auto"/>
      </w:pPr>
      <w:r>
        <w:separator/>
      </w:r>
    </w:p>
  </w:endnote>
  <w:endnote w:type="continuationSeparator" w:id="0">
    <w:p w14:paraId="42BD7176" w14:textId="77777777" w:rsidR="00CB7FF5" w:rsidRDefault="00CB7FF5" w:rsidP="000B5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BA47" w14:textId="77777777" w:rsidR="000B5788" w:rsidRDefault="000B5788">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F18E5AF" wp14:editId="0FC5F8B9">
              <wp:simplePos x="0" y="0"/>
              <wp:positionH relativeFrom="margin">
                <wp:align>center</wp:align>
              </wp:positionH>
              <wp:positionV relativeFrom="paragraph">
                <wp:posOffset>-348615</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04BF2A66" id="Group 7" o:spid="_x0000_s1026" style="position:absolute;margin-left:0;margin-top:-27.45pt;width:782.4pt;height:46.65pt;z-index:251661312;mso-position-horizontal:center;mso-position-horizontal-relative:margin;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7B347" w14:textId="77777777" w:rsidR="00CB7FF5" w:rsidRDefault="00CB7FF5" w:rsidP="000B5788">
      <w:pPr>
        <w:spacing w:after="0" w:line="240" w:lineRule="auto"/>
      </w:pPr>
      <w:r>
        <w:separator/>
      </w:r>
    </w:p>
  </w:footnote>
  <w:footnote w:type="continuationSeparator" w:id="0">
    <w:p w14:paraId="0CFC1B03" w14:textId="77777777" w:rsidR="00CB7FF5" w:rsidRDefault="00CB7FF5" w:rsidP="000B5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493A5" w14:textId="77777777" w:rsidR="000B5788" w:rsidRDefault="000B5788">
    <w:pPr>
      <w:pStyle w:val="Header"/>
    </w:pPr>
    <w:r w:rsidRPr="00C7571B">
      <w:rPr>
        <w:rFonts w:ascii="Times New Roman" w:hAnsi="Times New Roman"/>
        <w:noProof/>
        <w:sz w:val="24"/>
        <w:szCs w:val="24"/>
        <w:lang w:eastAsia="en-GB"/>
      </w:rPr>
      <w:drawing>
        <wp:anchor distT="36576" distB="36576" distL="36576" distR="36576" simplePos="0" relativeHeight="251659264" behindDoc="0" locked="0" layoutInCell="1" allowOverlap="1" wp14:anchorId="16A48A4F" wp14:editId="5230F316">
          <wp:simplePos x="0" y="0"/>
          <wp:positionH relativeFrom="page">
            <wp:posOffset>434340</wp:posOffset>
          </wp:positionH>
          <wp:positionV relativeFrom="paragraph">
            <wp:posOffset>-53340</wp:posOffset>
          </wp:positionV>
          <wp:extent cx="9806600" cy="290830"/>
          <wp:effectExtent l="0" t="0" r="4445" b="0"/>
          <wp:wrapNone/>
          <wp:docPr id="3" name="Picture 3" descr="multi colour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lti colour strip"/>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806600" cy="2908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41CC2"/>
    <w:multiLevelType w:val="hybridMultilevel"/>
    <w:tmpl w:val="C6182702"/>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96" w:hanging="360"/>
      </w:pPr>
      <w:rPr>
        <w:rFonts w:ascii="Courier New" w:hAnsi="Courier New" w:cs="Courier New" w:hint="default"/>
      </w:rPr>
    </w:lvl>
    <w:lvl w:ilvl="2" w:tplc="08090005" w:tentative="1">
      <w:start w:val="1"/>
      <w:numFmt w:val="bullet"/>
      <w:lvlText w:val=""/>
      <w:lvlJc w:val="left"/>
      <w:pPr>
        <w:ind w:left="816" w:hanging="360"/>
      </w:pPr>
      <w:rPr>
        <w:rFonts w:ascii="Wingdings" w:hAnsi="Wingdings" w:hint="default"/>
      </w:rPr>
    </w:lvl>
    <w:lvl w:ilvl="3" w:tplc="08090001" w:tentative="1">
      <w:start w:val="1"/>
      <w:numFmt w:val="bullet"/>
      <w:lvlText w:val=""/>
      <w:lvlJc w:val="left"/>
      <w:pPr>
        <w:ind w:left="1536" w:hanging="360"/>
      </w:pPr>
      <w:rPr>
        <w:rFonts w:ascii="Symbol" w:hAnsi="Symbol" w:hint="default"/>
      </w:rPr>
    </w:lvl>
    <w:lvl w:ilvl="4" w:tplc="08090003" w:tentative="1">
      <w:start w:val="1"/>
      <w:numFmt w:val="bullet"/>
      <w:lvlText w:val="o"/>
      <w:lvlJc w:val="left"/>
      <w:pPr>
        <w:ind w:left="2256" w:hanging="360"/>
      </w:pPr>
      <w:rPr>
        <w:rFonts w:ascii="Courier New" w:hAnsi="Courier New" w:cs="Courier New" w:hint="default"/>
      </w:rPr>
    </w:lvl>
    <w:lvl w:ilvl="5" w:tplc="08090005" w:tentative="1">
      <w:start w:val="1"/>
      <w:numFmt w:val="bullet"/>
      <w:lvlText w:val=""/>
      <w:lvlJc w:val="left"/>
      <w:pPr>
        <w:ind w:left="2976" w:hanging="360"/>
      </w:pPr>
      <w:rPr>
        <w:rFonts w:ascii="Wingdings" w:hAnsi="Wingdings" w:hint="default"/>
      </w:rPr>
    </w:lvl>
    <w:lvl w:ilvl="6" w:tplc="08090001" w:tentative="1">
      <w:start w:val="1"/>
      <w:numFmt w:val="bullet"/>
      <w:lvlText w:val=""/>
      <w:lvlJc w:val="left"/>
      <w:pPr>
        <w:ind w:left="3696" w:hanging="360"/>
      </w:pPr>
      <w:rPr>
        <w:rFonts w:ascii="Symbol" w:hAnsi="Symbol" w:hint="default"/>
      </w:rPr>
    </w:lvl>
    <w:lvl w:ilvl="7" w:tplc="08090003" w:tentative="1">
      <w:start w:val="1"/>
      <w:numFmt w:val="bullet"/>
      <w:lvlText w:val="o"/>
      <w:lvlJc w:val="left"/>
      <w:pPr>
        <w:ind w:left="4416" w:hanging="360"/>
      </w:pPr>
      <w:rPr>
        <w:rFonts w:ascii="Courier New" w:hAnsi="Courier New" w:cs="Courier New" w:hint="default"/>
      </w:rPr>
    </w:lvl>
    <w:lvl w:ilvl="8" w:tplc="08090005" w:tentative="1">
      <w:start w:val="1"/>
      <w:numFmt w:val="bullet"/>
      <w:lvlText w:val=""/>
      <w:lvlJc w:val="left"/>
      <w:pPr>
        <w:ind w:left="5136" w:hanging="360"/>
      </w:pPr>
      <w:rPr>
        <w:rFonts w:ascii="Wingdings" w:hAnsi="Wingdings" w:hint="default"/>
      </w:rPr>
    </w:lvl>
  </w:abstractNum>
  <w:abstractNum w:abstractNumId="1" w15:restartNumberingAfterBreak="0">
    <w:nsid w:val="10565636"/>
    <w:multiLevelType w:val="hybridMultilevel"/>
    <w:tmpl w:val="35CAC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95F0A"/>
    <w:multiLevelType w:val="hybridMultilevel"/>
    <w:tmpl w:val="655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1A2F1A"/>
    <w:multiLevelType w:val="hybridMultilevel"/>
    <w:tmpl w:val="6EDE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F1BCE"/>
    <w:multiLevelType w:val="hybridMultilevel"/>
    <w:tmpl w:val="3AC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14E59"/>
    <w:multiLevelType w:val="hybridMultilevel"/>
    <w:tmpl w:val="F81E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35419"/>
    <w:multiLevelType w:val="hybridMultilevel"/>
    <w:tmpl w:val="433E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A8151B"/>
    <w:multiLevelType w:val="hybridMultilevel"/>
    <w:tmpl w:val="D6147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F16F8"/>
    <w:multiLevelType w:val="hybridMultilevel"/>
    <w:tmpl w:val="2B40C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4B266D"/>
    <w:multiLevelType w:val="hybridMultilevel"/>
    <w:tmpl w:val="99F4D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A7341F"/>
    <w:multiLevelType w:val="hybridMultilevel"/>
    <w:tmpl w:val="036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E3570"/>
    <w:multiLevelType w:val="hybridMultilevel"/>
    <w:tmpl w:val="F54288A6"/>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13" w15:restartNumberingAfterBreak="0">
    <w:nsid w:val="4CC97C56"/>
    <w:multiLevelType w:val="hybridMultilevel"/>
    <w:tmpl w:val="64A8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7A42C6"/>
    <w:multiLevelType w:val="hybridMultilevel"/>
    <w:tmpl w:val="D8CC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1D74B5"/>
    <w:multiLevelType w:val="hybridMultilevel"/>
    <w:tmpl w:val="B90EF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0C6E5A"/>
    <w:multiLevelType w:val="hybridMultilevel"/>
    <w:tmpl w:val="A9A49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707177B"/>
    <w:multiLevelType w:val="hybridMultilevel"/>
    <w:tmpl w:val="A13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1C1B27"/>
    <w:multiLevelType w:val="hybridMultilevel"/>
    <w:tmpl w:val="4902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C72A66"/>
    <w:multiLevelType w:val="hybridMultilevel"/>
    <w:tmpl w:val="D7DA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066233">
    <w:abstractNumId w:val="17"/>
  </w:num>
  <w:num w:numId="2" w16cid:durableId="812984115">
    <w:abstractNumId w:val="3"/>
  </w:num>
  <w:num w:numId="3" w16cid:durableId="459307462">
    <w:abstractNumId w:val="5"/>
  </w:num>
  <w:num w:numId="4" w16cid:durableId="1919630921">
    <w:abstractNumId w:val="4"/>
  </w:num>
  <w:num w:numId="5" w16cid:durableId="1553300377">
    <w:abstractNumId w:val="16"/>
  </w:num>
  <w:num w:numId="6" w16cid:durableId="655034100">
    <w:abstractNumId w:val="1"/>
  </w:num>
  <w:num w:numId="7" w16cid:durableId="735668927">
    <w:abstractNumId w:val="19"/>
  </w:num>
  <w:num w:numId="8" w16cid:durableId="1170632610">
    <w:abstractNumId w:val="2"/>
  </w:num>
  <w:num w:numId="9" w16cid:durableId="1352074979">
    <w:abstractNumId w:val="18"/>
  </w:num>
  <w:num w:numId="10" w16cid:durableId="1858692680">
    <w:abstractNumId w:val="8"/>
  </w:num>
  <w:num w:numId="11" w16cid:durableId="963191337">
    <w:abstractNumId w:val="14"/>
  </w:num>
  <w:num w:numId="12" w16cid:durableId="292446867">
    <w:abstractNumId w:val="7"/>
  </w:num>
  <w:num w:numId="13" w16cid:durableId="292684616">
    <w:abstractNumId w:val="13"/>
  </w:num>
  <w:num w:numId="14" w16cid:durableId="893731720">
    <w:abstractNumId w:val="11"/>
  </w:num>
  <w:num w:numId="15" w16cid:durableId="1836258460">
    <w:abstractNumId w:val="10"/>
  </w:num>
  <w:num w:numId="16" w16cid:durableId="663167730">
    <w:abstractNumId w:val="6"/>
  </w:num>
  <w:num w:numId="17" w16cid:durableId="1508056852">
    <w:abstractNumId w:val="0"/>
  </w:num>
  <w:num w:numId="18" w16cid:durableId="1624338483">
    <w:abstractNumId w:val="12"/>
  </w:num>
  <w:num w:numId="19" w16cid:durableId="1937403564">
    <w:abstractNumId w:val="15"/>
  </w:num>
  <w:num w:numId="20" w16cid:durableId="10843733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48A1"/>
    <w:rsid w:val="000053AB"/>
    <w:rsid w:val="00015E03"/>
    <w:rsid w:val="0003028E"/>
    <w:rsid w:val="00030B67"/>
    <w:rsid w:val="0003280D"/>
    <w:rsid w:val="00077B8A"/>
    <w:rsid w:val="00096E9A"/>
    <w:rsid w:val="000B5788"/>
    <w:rsid w:val="000B6F4B"/>
    <w:rsid w:val="000F5177"/>
    <w:rsid w:val="0015430A"/>
    <w:rsid w:val="00171ACB"/>
    <w:rsid w:val="00186FFA"/>
    <w:rsid w:val="00187D03"/>
    <w:rsid w:val="001B612C"/>
    <w:rsid w:val="001D5CED"/>
    <w:rsid w:val="00201320"/>
    <w:rsid w:val="00212BBE"/>
    <w:rsid w:val="00225A7E"/>
    <w:rsid w:val="00234284"/>
    <w:rsid w:val="00260995"/>
    <w:rsid w:val="002B6467"/>
    <w:rsid w:val="002C12F7"/>
    <w:rsid w:val="002D6884"/>
    <w:rsid w:val="002E48A1"/>
    <w:rsid w:val="002F6276"/>
    <w:rsid w:val="00317115"/>
    <w:rsid w:val="003172A3"/>
    <w:rsid w:val="003323F2"/>
    <w:rsid w:val="003349DC"/>
    <w:rsid w:val="00355811"/>
    <w:rsid w:val="00382CEA"/>
    <w:rsid w:val="00393638"/>
    <w:rsid w:val="00397B37"/>
    <w:rsid w:val="003D5FB8"/>
    <w:rsid w:val="003F12CA"/>
    <w:rsid w:val="003F4C7F"/>
    <w:rsid w:val="004077F8"/>
    <w:rsid w:val="00472F31"/>
    <w:rsid w:val="00485B75"/>
    <w:rsid w:val="00487153"/>
    <w:rsid w:val="0049611B"/>
    <w:rsid w:val="004D5C62"/>
    <w:rsid w:val="004E43F6"/>
    <w:rsid w:val="004F0688"/>
    <w:rsid w:val="004F1C70"/>
    <w:rsid w:val="0050183B"/>
    <w:rsid w:val="005215C8"/>
    <w:rsid w:val="00522AE5"/>
    <w:rsid w:val="0056019E"/>
    <w:rsid w:val="005672DE"/>
    <w:rsid w:val="005808DB"/>
    <w:rsid w:val="005845B4"/>
    <w:rsid w:val="0059507F"/>
    <w:rsid w:val="005B0E53"/>
    <w:rsid w:val="005C2DAF"/>
    <w:rsid w:val="005C54E1"/>
    <w:rsid w:val="005D2864"/>
    <w:rsid w:val="005D5E2C"/>
    <w:rsid w:val="005D64FD"/>
    <w:rsid w:val="00612F9A"/>
    <w:rsid w:val="0061586D"/>
    <w:rsid w:val="00615F74"/>
    <w:rsid w:val="00656F5F"/>
    <w:rsid w:val="006844AA"/>
    <w:rsid w:val="00693D07"/>
    <w:rsid w:val="006B5503"/>
    <w:rsid w:val="006C063F"/>
    <w:rsid w:val="006C2501"/>
    <w:rsid w:val="006C2E3E"/>
    <w:rsid w:val="006E09E2"/>
    <w:rsid w:val="006F2115"/>
    <w:rsid w:val="007155C7"/>
    <w:rsid w:val="00725DF4"/>
    <w:rsid w:val="00750519"/>
    <w:rsid w:val="00773FDC"/>
    <w:rsid w:val="00780703"/>
    <w:rsid w:val="007A1674"/>
    <w:rsid w:val="007A3F1F"/>
    <w:rsid w:val="007D1D9F"/>
    <w:rsid w:val="007E5864"/>
    <w:rsid w:val="0080090E"/>
    <w:rsid w:val="0081781C"/>
    <w:rsid w:val="00821CFA"/>
    <w:rsid w:val="00847FD3"/>
    <w:rsid w:val="008531C0"/>
    <w:rsid w:val="008606D6"/>
    <w:rsid w:val="00867CF2"/>
    <w:rsid w:val="008812D2"/>
    <w:rsid w:val="008900F0"/>
    <w:rsid w:val="008A62F5"/>
    <w:rsid w:val="008A7B5F"/>
    <w:rsid w:val="008B6D9E"/>
    <w:rsid w:val="0090218F"/>
    <w:rsid w:val="009062EB"/>
    <w:rsid w:val="00934B9A"/>
    <w:rsid w:val="00954C4C"/>
    <w:rsid w:val="00956C5B"/>
    <w:rsid w:val="009665D4"/>
    <w:rsid w:val="00986F93"/>
    <w:rsid w:val="009A160D"/>
    <w:rsid w:val="009D727E"/>
    <w:rsid w:val="009E365A"/>
    <w:rsid w:val="00A3601B"/>
    <w:rsid w:val="00A82843"/>
    <w:rsid w:val="00A97577"/>
    <w:rsid w:val="00AB5E09"/>
    <w:rsid w:val="00AF23FD"/>
    <w:rsid w:val="00AF2901"/>
    <w:rsid w:val="00B53843"/>
    <w:rsid w:val="00B56F67"/>
    <w:rsid w:val="00B65F79"/>
    <w:rsid w:val="00B959FE"/>
    <w:rsid w:val="00B95E43"/>
    <w:rsid w:val="00BB176E"/>
    <w:rsid w:val="00BD5B59"/>
    <w:rsid w:val="00BE3AFD"/>
    <w:rsid w:val="00BE6151"/>
    <w:rsid w:val="00C10094"/>
    <w:rsid w:val="00C10CB9"/>
    <w:rsid w:val="00C12D1E"/>
    <w:rsid w:val="00C51E27"/>
    <w:rsid w:val="00C72068"/>
    <w:rsid w:val="00C7571B"/>
    <w:rsid w:val="00C96745"/>
    <w:rsid w:val="00CB715C"/>
    <w:rsid w:val="00CB7FF5"/>
    <w:rsid w:val="00CD5E62"/>
    <w:rsid w:val="00CF2583"/>
    <w:rsid w:val="00D8358B"/>
    <w:rsid w:val="00DD0CC9"/>
    <w:rsid w:val="00DD5B3A"/>
    <w:rsid w:val="00DE1A43"/>
    <w:rsid w:val="00E033D9"/>
    <w:rsid w:val="00E1198E"/>
    <w:rsid w:val="00E139BB"/>
    <w:rsid w:val="00E3794C"/>
    <w:rsid w:val="00E42AC2"/>
    <w:rsid w:val="00E55DB4"/>
    <w:rsid w:val="00E70877"/>
    <w:rsid w:val="00E91FB9"/>
    <w:rsid w:val="00EE177C"/>
    <w:rsid w:val="00F04A06"/>
    <w:rsid w:val="00F11251"/>
    <w:rsid w:val="00F250BC"/>
    <w:rsid w:val="00F25285"/>
    <w:rsid w:val="00F31599"/>
    <w:rsid w:val="00F518F5"/>
    <w:rsid w:val="00F84A7E"/>
    <w:rsid w:val="00F84B04"/>
    <w:rsid w:val="00FA493E"/>
    <w:rsid w:val="00FB22C7"/>
    <w:rsid w:val="00FC4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A3385"/>
  <w15:chartTrackingRefBased/>
  <w15:docId w15:val="{63CF0413-C4D5-42FE-8F76-2AB137B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38"/>
  </w:style>
  <w:style w:type="paragraph" w:styleId="Heading1">
    <w:name w:val="heading 1"/>
    <w:basedOn w:val="Normal"/>
    <w:next w:val="Normal"/>
    <w:link w:val="Heading1Char"/>
    <w:uiPriority w:val="9"/>
    <w:qFormat/>
    <w:rsid w:val="00397B37"/>
    <w:pPr>
      <w:keepNext/>
      <w:spacing w:after="0" w:line="240" w:lineRule="auto"/>
      <w:outlineLvl w:val="0"/>
    </w:pPr>
    <w:rPr>
      <w:b/>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27E"/>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9D727E"/>
    <w:rPr>
      <w:color w:val="0563C1" w:themeColor="hyperlink"/>
      <w:u w:val="single"/>
    </w:rPr>
  </w:style>
  <w:style w:type="paragraph" w:styleId="Header">
    <w:name w:val="header"/>
    <w:basedOn w:val="Normal"/>
    <w:link w:val="HeaderChar"/>
    <w:uiPriority w:val="99"/>
    <w:unhideWhenUsed/>
    <w:rsid w:val="000B5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788"/>
  </w:style>
  <w:style w:type="paragraph" w:styleId="Footer">
    <w:name w:val="footer"/>
    <w:basedOn w:val="Normal"/>
    <w:link w:val="FooterChar"/>
    <w:uiPriority w:val="99"/>
    <w:unhideWhenUsed/>
    <w:rsid w:val="000B5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788"/>
  </w:style>
  <w:style w:type="table" w:styleId="TableGrid">
    <w:name w:val="Table Grid"/>
    <w:basedOn w:val="TableNormal"/>
    <w:uiPriority w:val="39"/>
    <w:rsid w:val="00522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F84A7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F84A7E"/>
    <w:rPr>
      <w:rFonts w:ascii="Arial" w:eastAsia="MS Mincho" w:hAnsi="Arial" w:cs="Times New Roman"/>
      <w:sz w:val="20"/>
      <w:szCs w:val="24"/>
    </w:rPr>
  </w:style>
  <w:style w:type="paragraph" w:styleId="ListParagraph">
    <w:name w:val="List Paragraph"/>
    <w:basedOn w:val="Normal"/>
    <w:uiPriority w:val="34"/>
    <w:qFormat/>
    <w:rsid w:val="003F4C7F"/>
    <w:pPr>
      <w:ind w:left="720"/>
      <w:contextualSpacing/>
    </w:pPr>
  </w:style>
  <w:style w:type="paragraph" w:customStyle="1" w:styleId="7Tablebodycopy">
    <w:name w:val="7 Table body copy"/>
    <w:basedOn w:val="1bodycopy"/>
    <w:qFormat/>
    <w:rsid w:val="00FC4ECC"/>
    <w:pPr>
      <w:spacing w:after="60"/>
    </w:pPr>
  </w:style>
  <w:style w:type="paragraph" w:customStyle="1" w:styleId="7Tablecopybulleted">
    <w:name w:val="7 Table copy bulleted"/>
    <w:basedOn w:val="7Tablebodycopy"/>
    <w:qFormat/>
    <w:rsid w:val="000F5177"/>
    <w:pPr>
      <w:numPr>
        <w:numId w:val="8"/>
      </w:numPr>
      <w:tabs>
        <w:tab w:val="num" w:pos="360"/>
      </w:tabs>
      <w:ind w:left="0" w:firstLine="0"/>
    </w:pPr>
  </w:style>
  <w:style w:type="paragraph" w:styleId="BalloonText">
    <w:name w:val="Balloon Text"/>
    <w:basedOn w:val="Normal"/>
    <w:link w:val="BalloonTextChar"/>
    <w:uiPriority w:val="99"/>
    <w:semiHidden/>
    <w:unhideWhenUsed/>
    <w:rsid w:val="0080090E"/>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80090E"/>
    <w:rPr>
      <w:rFonts w:ascii="Segoe UI" w:eastAsia="Times New Roman" w:hAnsi="Segoe UI" w:cs="Segoe UI"/>
      <w:sz w:val="18"/>
      <w:szCs w:val="18"/>
    </w:rPr>
  </w:style>
  <w:style w:type="paragraph" w:customStyle="1" w:styleId="TableParagraph">
    <w:name w:val="Table Paragraph"/>
    <w:basedOn w:val="Normal"/>
    <w:uiPriority w:val="1"/>
    <w:qFormat/>
    <w:rsid w:val="000B6F4B"/>
    <w:pPr>
      <w:widowControl w:val="0"/>
      <w:spacing w:after="0" w:line="240" w:lineRule="auto"/>
    </w:pPr>
    <w:rPr>
      <w:lang w:val="en-US"/>
    </w:rPr>
  </w:style>
  <w:style w:type="character" w:customStyle="1" w:styleId="Heading1Char">
    <w:name w:val="Heading 1 Char"/>
    <w:basedOn w:val="DefaultParagraphFont"/>
    <w:link w:val="Heading1"/>
    <w:uiPriority w:val="9"/>
    <w:rsid w:val="00397B37"/>
    <w:rPr>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79257">
      <w:bodyDiv w:val="1"/>
      <w:marLeft w:val="0"/>
      <w:marRight w:val="0"/>
      <w:marTop w:val="0"/>
      <w:marBottom w:val="0"/>
      <w:divBdr>
        <w:top w:val="none" w:sz="0" w:space="0" w:color="auto"/>
        <w:left w:val="none" w:sz="0" w:space="0" w:color="auto"/>
        <w:bottom w:val="none" w:sz="0" w:space="0" w:color="auto"/>
        <w:right w:val="none" w:sz="0" w:space="0" w:color="auto"/>
      </w:divBdr>
    </w:div>
    <w:div w:id="604701465">
      <w:bodyDiv w:val="1"/>
      <w:marLeft w:val="0"/>
      <w:marRight w:val="0"/>
      <w:marTop w:val="0"/>
      <w:marBottom w:val="0"/>
      <w:divBdr>
        <w:top w:val="none" w:sz="0" w:space="0" w:color="auto"/>
        <w:left w:val="none" w:sz="0" w:space="0" w:color="auto"/>
        <w:bottom w:val="none" w:sz="0" w:space="0" w:color="auto"/>
        <w:right w:val="none" w:sz="0" w:space="0" w:color="auto"/>
      </w:divBdr>
    </w:div>
    <w:div w:id="673217401">
      <w:bodyDiv w:val="1"/>
      <w:marLeft w:val="0"/>
      <w:marRight w:val="0"/>
      <w:marTop w:val="0"/>
      <w:marBottom w:val="0"/>
      <w:divBdr>
        <w:top w:val="none" w:sz="0" w:space="0" w:color="auto"/>
        <w:left w:val="none" w:sz="0" w:space="0" w:color="auto"/>
        <w:bottom w:val="none" w:sz="0" w:space="0" w:color="auto"/>
        <w:right w:val="none" w:sz="0" w:space="0" w:color="auto"/>
      </w:divBdr>
    </w:div>
    <w:div w:id="1070544889">
      <w:bodyDiv w:val="1"/>
      <w:marLeft w:val="0"/>
      <w:marRight w:val="0"/>
      <w:marTop w:val="0"/>
      <w:marBottom w:val="0"/>
      <w:divBdr>
        <w:top w:val="none" w:sz="0" w:space="0" w:color="auto"/>
        <w:left w:val="none" w:sz="0" w:space="0" w:color="auto"/>
        <w:bottom w:val="none" w:sz="0" w:space="0" w:color="auto"/>
        <w:right w:val="none" w:sz="0" w:space="0" w:color="auto"/>
      </w:divBdr>
    </w:div>
    <w:div w:id="1204514991">
      <w:bodyDiv w:val="1"/>
      <w:marLeft w:val="0"/>
      <w:marRight w:val="0"/>
      <w:marTop w:val="0"/>
      <w:marBottom w:val="0"/>
      <w:divBdr>
        <w:top w:val="none" w:sz="0" w:space="0" w:color="auto"/>
        <w:left w:val="none" w:sz="0" w:space="0" w:color="auto"/>
        <w:bottom w:val="none" w:sz="0" w:space="0" w:color="auto"/>
        <w:right w:val="none" w:sz="0" w:space="0" w:color="auto"/>
      </w:divBdr>
    </w:div>
    <w:div w:id="1529610408">
      <w:bodyDiv w:val="1"/>
      <w:marLeft w:val="0"/>
      <w:marRight w:val="0"/>
      <w:marTop w:val="0"/>
      <w:marBottom w:val="0"/>
      <w:divBdr>
        <w:top w:val="none" w:sz="0" w:space="0" w:color="auto"/>
        <w:left w:val="none" w:sz="0" w:space="0" w:color="auto"/>
        <w:bottom w:val="none" w:sz="0" w:space="0" w:color="auto"/>
        <w:right w:val="none" w:sz="0" w:space="0" w:color="auto"/>
      </w:divBdr>
    </w:div>
    <w:div w:id="187380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OCallaghan\Documents\Custom%20Office%20Templates\Lapford%20Brochure%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FF43B-B4F7-483B-A40E-218D00A1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Lapford Brochure Page.dotx</Template>
  <TotalTime>36</TotalTime>
  <Pages>4</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OCallaghan</dc:creator>
  <cp:keywords/>
  <dc:description/>
  <cp:lastModifiedBy>Joe Skinner</cp:lastModifiedBy>
  <cp:revision>7</cp:revision>
  <dcterms:created xsi:type="dcterms:W3CDTF">2024-06-13T23:05:00Z</dcterms:created>
  <dcterms:modified xsi:type="dcterms:W3CDTF">2025-10-03T16:18:00Z</dcterms:modified>
</cp:coreProperties>
</file>